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654" w:rsidRDefault="00E34654" w:rsidP="00E34654">
      <w:pPr>
        <w:autoSpaceDE w:val="0"/>
        <w:autoSpaceDN w:val="0"/>
        <w:adjustRightInd w:val="0"/>
        <w:jc w:val="center"/>
        <w:outlineLvl w:val="0"/>
        <w:rPr>
          <w:rFonts w:ascii="黑体" w:eastAsia="黑体"/>
          <w:color w:val="000000"/>
          <w:sz w:val="52"/>
          <w:szCs w:val="52"/>
          <w:lang w:val="zh-CN"/>
        </w:rPr>
      </w:pPr>
    </w:p>
    <w:p w:rsidR="00E34654" w:rsidRDefault="00E34654" w:rsidP="00E34654">
      <w:pPr>
        <w:autoSpaceDE w:val="0"/>
        <w:autoSpaceDN w:val="0"/>
        <w:adjustRightInd w:val="0"/>
        <w:jc w:val="center"/>
        <w:outlineLvl w:val="0"/>
        <w:rPr>
          <w:rFonts w:ascii="黑体" w:eastAsia="黑体"/>
          <w:color w:val="000000"/>
          <w:sz w:val="52"/>
          <w:szCs w:val="52"/>
          <w:lang w:val="zh-CN"/>
        </w:rPr>
      </w:pPr>
    </w:p>
    <w:p w:rsidR="00E34654" w:rsidRDefault="00E34654" w:rsidP="00E34654">
      <w:pPr>
        <w:autoSpaceDE w:val="0"/>
        <w:autoSpaceDN w:val="0"/>
        <w:adjustRightInd w:val="0"/>
        <w:jc w:val="center"/>
        <w:outlineLvl w:val="0"/>
        <w:rPr>
          <w:rFonts w:ascii="黑体" w:eastAsia="黑体"/>
          <w:color w:val="000000"/>
          <w:sz w:val="52"/>
          <w:szCs w:val="52"/>
          <w:lang w:val="zh-CN"/>
        </w:rPr>
      </w:pPr>
    </w:p>
    <w:p w:rsidR="00E34654" w:rsidRDefault="00E34654" w:rsidP="00E34654">
      <w:pPr>
        <w:autoSpaceDE w:val="0"/>
        <w:autoSpaceDN w:val="0"/>
        <w:adjustRightInd w:val="0"/>
        <w:jc w:val="center"/>
        <w:outlineLvl w:val="0"/>
        <w:rPr>
          <w:rFonts w:ascii="黑体" w:eastAsia="黑体"/>
          <w:color w:val="000000"/>
          <w:sz w:val="52"/>
          <w:szCs w:val="52"/>
          <w:lang w:val="zh-CN"/>
        </w:rPr>
      </w:pPr>
    </w:p>
    <w:p w:rsidR="00E34654" w:rsidRDefault="00E34654" w:rsidP="00E34654">
      <w:pPr>
        <w:autoSpaceDE w:val="0"/>
        <w:autoSpaceDN w:val="0"/>
        <w:adjustRightInd w:val="0"/>
        <w:jc w:val="center"/>
        <w:outlineLvl w:val="0"/>
        <w:rPr>
          <w:rFonts w:ascii="黑体" w:eastAsia="黑体"/>
          <w:color w:val="000000"/>
          <w:sz w:val="52"/>
          <w:szCs w:val="52"/>
          <w:lang w:val="zh-CN"/>
        </w:rPr>
      </w:pPr>
      <w:r>
        <w:rPr>
          <w:rFonts w:ascii="黑体" w:eastAsia="黑体" w:hint="eastAsia"/>
          <w:color w:val="000000"/>
          <w:sz w:val="52"/>
          <w:szCs w:val="52"/>
        </w:rPr>
        <w:t>询价</w:t>
      </w:r>
      <w:r>
        <w:rPr>
          <w:rFonts w:ascii="黑体" w:eastAsia="黑体" w:hint="eastAsia"/>
          <w:color w:val="000000"/>
          <w:sz w:val="52"/>
          <w:szCs w:val="52"/>
          <w:lang w:val="zh-CN"/>
        </w:rPr>
        <w:t>文件</w:t>
      </w:r>
    </w:p>
    <w:p w:rsidR="00E34654" w:rsidRDefault="00E34654" w:rsidP="00E34654">
      <w:pPr>
        <w:autoSpaceDE w:val="0"/>
        <w:autoSpaceDN w:val="0"/>
        <w:adjustRightInd w:val="0"/>
        <w:ind w:left="2201" w:hanging="1760"/>
        <w:rPr>
          <w:rFonts w:ascii="黑体" w:eastAsia="黑体"/>
          <w:color w:val="000000"/>
          <w:sz w:val="44"/>
          <w:szCs w:val="44"/>
          <w:lang w:val="zh-CN"/>
        </w:rPr>
      </w:pPr>
    </w:p>
    <w:p w:rsidR="00E34654" w:rsidRDefault="00E34654" w:rsidP="00E34654">
      <w:pPr>
        <w:autoSpaceDE w:val="0"/>
        <w:autoSpaceDN w:val="0"/>
        <w:adjustRightInd w:val="0"/>
        <w:ind w:left="2201" w:hanging="1760"/>
        <w:rPr>
          <w:rFonts w:ascii="黑体" w:eastAsia="黑体"/>
          <w:color w:val="000000"/>
          <w:sz w:val="44"/>
          <w:szCs w:val="44"/>
          <w:lang w:val="zh-CN"/>
        </w:rPr>
      </w:pPr>
    </w:p>
    <w:p w:rsidR="00E34654" w:rsidRDefault="00E34654" w:rsidP="00E34654">
      <w:pPr>
        <w:autoSpaceDE w:val="0"/>
        <w:autoSpaceDN w:val="0"/>
        <w:adjustRightInd w:val="0"/>
        <w:ind w:firstLineChars="100" w:firstLine="320"/>
        <w:jc w:val="center"/>
        <w:rPr>
          <w:rFonts w:ascii="宋体" w:hAnsi="宋体"/>
          <w:color w:val="000000"/>
          <w:sz w:val="32"/>
          <w:szCs w:val="32"/>
        </w:rPr>
      </w:pPr>
      <w:r>
        <w:rPr>
          <w:rFonts w:ascii="黑体" w:eastAsia="黑体" w:hint="eastAsia"/>
          <w:color w:val="000000"/>
          <w:sz w:val="32"/>
          <w:szCs w:val="32"/>
          <w:lang w:val="zh-CN"/>
        </w:rPr>
        <w:t>项目名称: 杭州萧山国际机场人体实时测温预警系统采购项目</w:t>
      </w:r>
    </w:p>
    <w:p w:rsidR="00E34654" w:rsidRDefault="00E34654" w:rsidP="00E34654">
      <w:pPr>
        <w:autoSpaceDE w:val="0"/>
        <w:autoSpaceDN w:val="0"/>
        <w:adjustRightInd w:val="0"/>
        <w:rPr>
          <w:rFonts w:ascii="黑体" w:eastAsia="黑体"/>
          <w:color w:val="000000"/>
          <w:sz w:val="32"/>
          <w:szCs w:val="32"/>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rPr>
          <w:rFonts w:ascii="黑体" w:eastAsia="黑体"/>
          <w:color w:val="000000"/>
          <w:sz w:val="32"/>
          <w:szCs w:val="32"/>
          <w:lang w:val="zh-CN"/>
        </w:rPr>
      </w:pPr>
    </w:p>
    <w:p w:rsidR="00E34654" w:rsidRDefault="00E34654" w:rsidP="00E34654">
      <w:pPr>
        <w:autoSpaceDE w:val="0"/>
        <w:autoSpaceDN w:val="0"/>
        <w:adjustRightInd w:val="0"/>
        <w:jc w:val="center"/>
        <w:outlineLvl w:val="0"/>
        <w:rPr>
          <w:rFonts w:ascii="黑体" w:eastAsia="黑体"/>
          <w:color w:val="000000"/>
          <w:sz w:val="32"/>
          <w:szCs w:val="32"/>
          <w:lang w:val="zh-CN"/>
        </w:rPr>
      </w:pPr>
      <w:r>
        <w:rPr>
          <w:rFonts w:ascii="黑体" w:eastAsia="黑体" w:hint="eastAsia"/>
          <w:color w:val="000000"/>
          <w:sz w:val="32"/>
          <w:szCs w:val="32"/>
          <w:lang w:val="zh-CN"/>
        </w:rPr>
        <w:t>杭州萧山国际机场有限公司</w:t>
      </w:r>
    </w:p>
    <w:p w:rsidR="00E34654" w:rsidRPr="007036E8" w:rsidRDefault="00E34654" w:rsidP="00E34654">
      <w:pPr>
        <w:autoSpaceDE w:val="0"/>
        <w:autoSpaceDN w:val="0"/>
        <w:adjustRightInd w:val="0"/>
        <w:jc w:val="center"/>
        <w:rPr>
          <w:rFonts w:ascii="黑体" w:eastAsia="黑体"/>
          <w:color w:val="000000"/>
          <w:sz w:val="32"/>
          <w:szCs w:val="32"/>
          <w:lang w:val="zh-CN"/>
        </w:rPr>
      </w:pPr>
      <w:r>
        <w:rPr>
          <w:rFonts w:ascii="黑体" w:eastAsia="黑体" w:hint="eastAsia"/>
          <w:color w:val="000000"/>
          <w:sz w:val="32"/>
          <w:szCs w:val="32"/>
          <w:lang w:val="zh-CN"/>
        </w:rPr>
        <w:t>二○二○年二月</w:t>
      </w:r>
    </w:p>
    <w:p w:rsidR="00E34654" w:rsidRPr="00B93AF3" w:rsidRDefault="00E34654" w:rsidP="00E34654">
      <w:pPr>
        <w:numPr>
          <w:ilvl w:val="0"/>
          <w:numId w:val="1"/>
        </w:numPr>
        <w:jc w:val="left"/>
        <w:rPr>
          <w:b/>
          <w:sz w:val="28"/>
          <w:szCs w:val="28"/>
        </w:rPr>
      </w:pPr>
      <w:r>
        <w:rPr>
          <w:rFonts w:hint="eastAsia"/>
          <w:b/>
          <w:sz w:val="28"/>
          <w:szCs w:val="28"/>
        </w:rPr>
        <w:lastRenderedPageBreak/>
        <w:t>项目概况</w:t>
      </w:r>
    </w:p>
    <w:p w:rsidR="00E34654" w:rsidRDefault="00E34654" w:rsidP="00E34654">
      <w:pPr>
        <w:ind w:firstLineChars="200" w:firstLine="560"/>
        <w:jc w:val="left"/>
        <w:rPr>
          <w:sz w:val="28"/>
          <w:szCs w:val="28"/>
        </w:rPr>
      </w:pPr>
      <w:r>
        <w:rPr>
          <w:rFonts w:hint="eastAsia"/>
          <w:sz w:val="28"/>
          <w:szCs w:val="28"/>
        </w:rPr>
        <w:t>杭州萧山国际机场有限公司</w:t>
      </w:r>
      <w:r w:rsidRPr="00034F03">
        <w:rPr>
          <w:rFonts w:hint="eastAsia"/>
          <w:sz w:val="28"/>
          <w:szCs w:val="28"/>
        </w:rPr>
        <w:t>场区管理中心</w:t>
      </w:r>
      <w:r>
        <w:rPr>
          <w:rFonts w:hint="eastAsia"/>
          <w:sz w:val="28"/>
          <w:szCs w:val="28"/>
        </w:rPr>
        <w:t>为进一步做好防疫期间进出机场的人员管控工作，拟计划采购</w:t>
      </w:r>
      <w:r>
        <w:rPr>
          <w:rFonts w:hint="eastAsia"/>
          <w:sz w:val="28"/>
          <w:szCs w:val="28"/>
        </w:rPr>
        <w:t>1</w:t>
      </w:r>
      <w:r>
        <w:rPr>
          <w:rFonts w:hint="eastAsia"/>
          <w:sz w:val="28"/>
          <w:szCs w:val="28"/>
        </w:rPr>
        <w:t>套</w:t>
      </w:r>
      <w:r w:rsidRPr="00E34654">
        <w:rPr>
          <w:rFonts w:hint="eastAsia"/>
          <w:sz w:val="28"/>
          <w:szCs w:val="28"/>
        </w:rPr>
        <w:t>人体实时测温预警系统</w:t>
      </w:r>
      <w:r>
        <w:rPr>
          <w:rFonts w:hint="eastAsia"/>
          <w:sz w:val="28"/>
          <w:szCs w:val="28"/>
        </w:rPr>
        <w:t>，根据杭州萧山国际机场</w:t>
      </w:r>
      <w:r w:rsidRPr="00034F03">
        <w:rPr>
          <w:rFonts w:hint="eastAsia"/>
          <w:sz w:val="28"/>
          <w:szCs w:val="28"/>
        </w:rPr>
        <w:t>场区管理中心</w:t>
      </w:r>
      <w:r>
        <w:rPr>
          <w:rFonts w:hint="eastAsia"/>
          <w:sz w:val="28"/>
          <w:szCs w:val="28"/>
        </w:rPr>
        <w:t>招投标程序，现决定以询价的方式进行。</w:t>
      </w:r>
    </w:p>
    <w:p w:rsidR="00E34654" w:rsidRPr="00680744" w:rsidRDefault="00E34654" w:rsidP="00E34654">
      <w:pPr>
        <w:jc w:val="left"/>
        <w:rPr>
          <w:b/>
          <w:sz w:val="28"/>
          <w:szCs w:val="28"/>
        </w:rPr>
      </w:pPr>
      <w:r>
        <w:rPr>
          <w:rFonts w:hint="eastAsia"/>
          <w:b/>
          <w:sz w:val="28"/>
          <w:szCs w:val="28"/>
        </w:rPr>
        <w:t>二、项目内容</w:t>
      </w:r>
    </w:p>
    <w:p w:rsidR="00E34654" w:rsidRDefault="00E34654" w:rsidP="0042599A">
      <w:pPr>
        <w:spacing w:line="500" w:lineRule="exact"/>
        <w:ind w:firstLineChars="200" w:firstLine="560"/>
        <w:rPr>
          <w:sz w:val="28"/>
          <w:szCs w:val="28"/>
        </w:rPr>
      </w:pPr>
      <w:r>
        <w:rPr>
          <w:rFonts w:hint="eastAsia"/>
          <w:sz w:val="28"/>
          <w:szCs w:val="28"/>
        </w:rPr>
        <w:t>在机场西小门处安装一套</w:t>
      </w:r>
      <w:r w:rsidRPr="00E34654">
        <w:rPr>
          <w:rFonts w:hint="eastAsia"/>
          <w:sz w:val="28"/>
          <w:szCs w:val="28"/>
        </w:rPr>
        <w:t>人体实时测温预警系统</w:t>
      </w:r>
      <w:r>
        <w:rPr>
          <w:rFonts w:hint="eastAsia"/>
          <w:sz w:val="28"/>
          <w:szCs w:val="28"/>
        </w:rPr>
        <w:t>，内含</w:t>
      </w:r>
      <w:r w:rsidR="0042599A" w:rsidRPr="0042599A">
        <w:rPr>
          <w:rFonts w:hint="eastAsia"/>
          <w:sz w:val="28"/>
          <w:szCs w:val="28"/>
        </w:rPr>
        <w:t>红外摄像机</w:t>
      </w:r>
      <w:r w:rsidR="0042599A">
        <w:rPr>
          <w:rFonts w:hint="eastAsia"/>
          <w:sz w:val="28"/>
          <w:szCs w:val="28"/>
        </w:rPr>
        <w:t>1</w:t>
      </w:r>
      <w:r w:rsidR="0042599A">
        <w:rPr>
          <w:rFonts w:hint="eastAsia"/>
          <w:sz w:val="28"/>
          <w:szCs w:val="28"/>
        </w:rPr>
        <w:t>套、</w:t>
      </w:r>
      <w:r w:rsidR="0042599A" w:rsidRPr="0042599A">
        <w:rPr>
          <w:rFonts w:hint="eastAsia"/>
          <w:sz w:val="28"/>
          <w:szCs w:val="28"/>
        </w:rPr>
        <w:t>云台型摄像机台车支架</w:t>
      </w:r>
      <w:r w:rsidR="0042599A">
        <w:rPr>
          <w:rFonts w:hint="eastAsia"/>
          <w:sz w:val="28"/>
          <w:szCs w:val="28"/>
        </w:rPr>
        <w:t>1</w:t>
      </w:r>
      <w:r w:rsidR="0042599A">
        <w:rPr>
          <w:rFonts w:hint="eastAsia"/>
          <w:sz w:val="28"/>
          <w:szCs w:val="28"/>
        </w:rPr>
        <w:t>套、</w:t>
      </w:r>
      <w:r w:rsidR="0042599A" w:rsidRPr="0042599A">
        <w:rPr>
          <w:rFonts w:hint="eastAsia"/>
          <w:sz w:val="28"/>
          <w:szCs w:val="28"/>
        </w:rPr>
        <w:t>AI</w:t>
      </w:r>
      <w:r w:rsidR="0042599A" w:rsidRPr="0042599A">
        <w:rPr>
          <w:rFonts w:hint="eastAsia"/>
          <w:sz w:val="28"/>
          <w:szCs w:val="28"/>
        </w:rPr>
        <w:t>工控主机</w:t>
      </w:r>
      <w:r w:rsidR="0042599A">
        <w:rPr>
          <w:rFonts w:hint="eastAsia"/>
          <w:sz w:val="28"/>
          <w:szCs w:val="28"/>
        </w:rPr>
        <w:t>1</w:t>
      </w:r>
      <w:r w:rsidR="0042599A">
        <w:rPr>
          <w:rFonts w:hint="eastAsia"/>
          <w:sz w:val="28"/>
          <w:szCs w:val="28"/>
        </w:rPr>
        <w:t>套、</w:t>
      </w:r>
      <w:r w:rsidR="0042599A" w:rsidRPr="0042599A">
        <w:rPr>
          <w:rFonts w:hint="eastAsia"/>
          <w:sz w:val="28"/>
          <w:szCs w:val="28"/>
        </w:rPr>
        <w:t>50</w:t>
      </w:r>
      <w:r w:rsidR="0042599A" w:rsidRPr="0042599A">
        <w:rPr>
          <w:rFonts w:hint="eastAsia"/>
          <w:sz w:val="28"/>
          <w:szCs w:val="28"/>
        </w:rPr>
        <w:t>寸液晶显示器</w:t>
      </w:r>
      <w:r w:rsidR="0042599A">
        <w:rPr>
          <w:rFonts w:hint="eastAsia"/>
          <w:sz w:val="28"/>
          <w:szCs w:val="28"/>
        </w:rPr>
        <w:t>1</w:t>
      </w:r>
      <w:r w:rsidR="0042599A">
        <w:rPr>
          <w:rFonts w:hint="eastAsia"/>
          <w:sz w:val="28"/>
          <w:szCs w:val="28"/>
        </w:rPr>
        <w:t>个、</w:t>
      </w:r>
      <w:r w:rsidR="0042599A" w:rsidRPr="0042599A">
        <w:rPr>
          <w:rFonts w:hint="eastAsia"/>
          <w:sz w:val="28"/>
          <w:szCs w:val="28"/>
        </w:rPr>
        <w:t>显示器支架</w:t>
      </w:r>
      <w:r w:rsidR="0042599A">
        <w:rPr>
          <w:rFonts w:hint="eastAsia"/>
          <w:sz w:val="28"/>
          <w:szCs w:val="28"/>
        </w:rPr>
        <w:t>1</w:t>
      </w:r>
      <w:r w:rsidR="0042599A">
        <w:rPr>
          <w:rFonts w:hint="eastAsia"/>
          <w:sz w:val="28"/>
          <w:szCs w:val="28"/>
        </w:rPr>
        <w:t>个、</w:t>
      </w:r>
      <w:r w:rsidR="0042599A" w:rsidRPr="0042599A">
        <w:rPr>
          <w:rFonts w:hint="eastAsia"/>
          <w:sz w:val="28"/>
          <w:szCs w:val="28"/>
        </w:rPr>
        <w:t>报警灯</w:t>
      </w:r>
      <w:r w:rsidR="0042599A">
        <w:rPr>
          <w:rFonts w:hint="eastAsia"/>
          <w:sz w:val="28"/>
          <w:szCs w:val="28"/>
        </w:rPr>
        <w:t>1</w:t>
      </w:r>
      <w:r w:rsidR="0042599A">
        <w:rPr>
          <w:rFonts w:hint="eastAsia"/>
          <w:sz w:val="28"/>
          <w:szCs w:val="28"/>
        </w:rPr>
        <w:t>套、</w:t>
      </w:r>
      <w:r w:rsidR="0042599A" w:rsidRPr="0042599A">
        <w:rPr>
          <w:rFonts w:hint="eastAsia"/>
          <w:sz w:val="28"/>
          <w:szCs w:val="28"/>
        </w:rPr>
        <w:t>控温热源体（含支架）</w:t>
      </w:r>
      <w:r w:rsidR="0042599A">
        <w:rPr>
          <w:rFonts w:hint="eastAsia"/>
          <w:sz w:val="28"/>
          <w:szCs w:val="28"/>
        </w:rPr>
        <w:t>1</w:t>
      </w:r>
      <w:r w:rsidR="0042599A">
        <w:rPr>
          <w:rFonts w:hint="eastAsia"/>
          <w:sz w:val="28"/>
          <w:szCs w:val="28"/>
        </w:rPr>
        <w:t>套、数据处理电脑</w:t>
      </w:r>
      <w:r w:rsidR="00823B54">
        <w:rPr>
          <w:rFonts w:hint="eastAsia"/>
          <w:sz w:val="28"/>
          <w:szCs w:val="28"/>
        </w:rPr>
        <w:t>1</w:t>
      </w:r>
      <w:r w:rsidR="0042599A">
        <w:rPr>
          <w:rFonts w:hint="eastAsia"/>
          <w:sz w:val="28"/>
          <w:szCs w:val="28"/>
        </w:rPr>
        <w:t>部。</w:t>
      </w:r>
    </w:p>
    <w:p w:rsidR="0042599A" w:rsidRPr="0042599A" w:rsidRDefault="0042599A" w:rsidP="0042599A">
      <w:pPr>
        <w:spacing w:line="500" w:lineRule="exact"/>
        <w:ind w:firstLineChars="200" w:firstLine="560"/>
        <w:rPr>
          <w:sz w:val="28"/>
          <w:szCs w:val="28"/>
        </w:rPr>
      </w:pPr>
      <w:r>
        <w:rPr>
          <w:rFonts w:hint="eastAsia"/>
          <w:sz w:val="28"/>
          <w:szCs w:val="28"/>
        </w:rPr>
        <w:t>设备需达到以下要求：</w:t>
      </w:r>
      <w:r w:rsidRPr="0042599A">
        <w:rPr>
          <w:rFonts w:hint="eastAsia"/>
          <w:sz w:val="28"/>
          <w:szCs w:val="28"/>
        </w:rPr>
        <w:t>红外热像监测仪</w:t>
      </w:r>
      <w:r>
        <w:rPr>
          <w:rFonts w:hint="eastAsia"/>
          <w:sz w:val="28"/>
          <w:szCs w:val="28"/>
        </w:rPr>
        <w:t>能</w:t>
      </w:r>
      <w:r w:rsidRPr="0042599A">
        <w:rPr>
          <w:rFonts w:hint="eastAsia"/>
          <w:sz w:val="28"/>
          <w:szCs w:val="28"/>
        </w:rPr>
        <w:t>在流动的人群中监测并快速测温筛检“高体温个体”</w:t>
      </w:r>
      <w:r>
        <w:rPr>
          <w:rFonts w:hint="eastAsia"/>
          <w:sz w:val="28"/>
          <w:szCs w:val="28"/>
        </w:rPr>
        <w:t>，并迅速进行报警。整体</w:t>
      </w:r>
      <w:r w:rsidRPr="0042599A">
        <w:rPr>
          <w:rFonts w:hint="eastAsia"/>
          <w:sz w:val="28"/>
          <w:szCs w:val="28"/>
        </w:rPr>
        <w:t>采用非接触测温</w:t>
      </w:r>
      <w:r w:rsidRPr="0042599A">
        <w:rPr>
          <w:sz w:val="28"/>
          <w:szCs w:val="28"/>
        </w:rPr>
        <w:t>, </w:t>
      </w:r>
      <w:r>
        <w:rPr>
          <w:rFonts w:hint="eastAsia"/>
          <w:sz w:val="28"/>
          <w:szCs w:val="28"/>
        </w:rPr>
        <w:t>测距不少于</w:t>
      </w:r>
      <w:r>
        <w:rPr>
          <w:rFonts w:hint="eastAsia"/>
          <w:sz w:val="28"/>
          <w:szCs w:val="28"/>
        </w:rPr>
        <w:t>4</w:t>
      </w:r>
      <w:r>
        <w:rPr>
          <w:sz w:val="28"/>
          <w:szCs w:val="28"/>
        </w:rPr>
        <w:t>.5</w:t>
      </w:r>
      <w:r>
        <w:rPr>
          <w:rFonts w:hint="eastAsia"/>
          <w:sz w:val="28"/>
          <w:szCs w:val="28"/>
        </w:rPr>
        <w:t>m</w:t>
      </w:r>
      <w:r>
        <w:rPr>
          <w:rFonts w:hint="eastAsia"/>
          <w:sz w:val="28"/>
          <w:szCs w:val="28"/>
        </w:rPr>
        <w:t>，在</w:t>
      </w:r>
      <w:r>
        <w:rPr>
          <w:rFonts w:hint="eastAsia"/>
          <w:sz w:val="28"/>
          <w:szCs w:val="28"/>
        </w:rPr>
        <w:t>4</w:t>
      </w:r>
      <w:r>
        <w:rPr>
          <w:sz w:val="28"/>
          <w:szCs w:val="28"/>
        </w:rPr>
        <w:t>.5</w:t>
      </w:r>
      <w:r>
        <w:rPr>
          <w:rFonts w:hint="eastAsia"/>
          <w:sz w:val="28"/>
          <w:szCs w:val="28"/>
        </w:rPr>
        <w:t>m</w:t>
      </w:r>
      <w:r>
        <w:rPr>
          <w:rFonts w:hint="eastAsia"/>
          <w:sz w:val="28"/>
          <w:szCs w:val="28"/>
        </w:rPr>
        <w:t>内能对人员进行实时监测。同时能</w:t>
      </w:r>
      <w:r w:rsidRPr="0042599A">
        <w:rPr>
          <w:rFonts w:hint="eastAsia"/>
          <w:sz w:val="28"/>
          <w:szCs w:val="28"/>
        </w:rPr>
        <w:t>自动定位面部测温区域，在</w:t>
      </w:r>
      <w:r w:rsidRPr="0042599A">
        <w:rPr>
          <w:sz w:val="28"/>
          <w:szCs w:val="28"/>
        </w:rPr>
        <w:t>1</w:t>
      </w:r>
      <w:r w:rsidRPr="0042599A">
        <w:rPr>
          <w:rFonts w:hint="eastAsia"/>
          <w:sz w:val="28"/>
          <w:szCs w:val="28"/>
        </w:rPr>
        <w:t>秒种内显示面部最高温并对高体温者进行报警</w:t>
      </w:r>
      <w:r>
        <w:rPr>
          <w:rFonts w:hint="eastAsia"/>
          <w:sz w:val="28"/>
          <w:szCs w:val="28"/>
        </w:rPr>
        <w:t>，另外</w:t>
      </w:r>
      <w:r w:rsidRPr="0042599A">
        <w:rPr>
          <w:rFonts w:hint="eastAsia"/>
          <w:sz w:val="28"/>
          <w:szCs w:val="28"/>
        </w:rPr>
        <w:t>异常高温个体图像可自动保存其红外热图，便于再次分析</w:t>
      </w:r>
      <w:r>
        <w:rPr>
          <w:rFonts w:hint="eastAsia"/>
          <w:sz w:val="28"/>
          <w:szCs w:val="28"/>
        </w:rPr>
        <w:t>。</w:t>
      </w:r>
    </w:p>
    <w:p w:rsidR="00E34654" w:rsidRDefault="00E34654" w:rsidP="00E34654">
      <w:pPr>
        <w:rPr>
          <w:sz w:val="28"/>
          <w:szCs w:val="28"/>
        </w:rPr>
      </w:pPr>
      <w:r>
        <w:rPr>
          <w:rFonts w:hint="eastAsia"/>
          <w:b/>
          <w:sz w:val="28"/>
          <w:szCs w:val="28"/>
        </w:rPr>
        <w:t>三、资质要求</w:t>
      </w:r>
    </w:p>
    <w:p w:rsidR="00E34654" w:rsidRDefault="00E34654" w:rsidP="00E34654">
      <w:pPr>
        <w:jc w:val="left"/>
        <w:rPr>
          <w:sz w:val="28"/>
          <w:szCs w:val="28"/>
        </w:rPr>
      </w:pPr>
      <w:r>
        <w:rPr>
          <w:rFonts w:hint="eastAsia"/>
          <w:sz w:val="28"/>
          <w:szCs w:val="28"/>
        </w:rPr>
        <w:t xml:space="preserve">    1</w:t>
      </w:r>
      <w:r>
        <w:rPr>
          <w:rFonts w:hint="eastAsia"/>
          <w:sz w:val="28"/>
          <w:szCs w:val="28"/>
        </w:rPr>
        <w:t>、</w:t>
      </w:r>
      <w:r w:rsidRPr="009D5B3E">
        <w:rPr>
          <w:rFonts w:hint="eastAsia"/>
          <w:sz w:val="28"/>
          <w:szCs w:val="28"/>
        </w:rPr>
        <w:t>具有独立法人资格</w:t>
      </w:r>
      <w:r>
        <w:rPr>
          <w:rFonts w:hint="eastAsia"/>
          <w:sz w:val="28"/>
          <w:szCs w:val="28"/>
        </w:rPr>
        <w:t>。</w:t>
      </w:r>
    </w:p>
    <w:p w:rsidR="00E34654" w:rsidRDefault="00E34654" w:rsidP="00E34654">
      <w:pPr>
        <w:ind w:firstLineChars="200" w:firstLine="560"/>
        <w:jc w:val="left"/>
        <w:rPr>
          <w:sz w:val="28"/>
          <w:szCs w:val="28"/>
        </w:rPr>
      </w:pPr>
      <w:r>
        <w:rPr>
          <w:rFonts w:hint="eastAsia"/>
          <w:sz w:val="28"/>
          <w:szCs w:val="28"/>
        </w:rPr>
        <w:t>2</w:t>
      </w:r>
      <w:r>
        <w:rPr>
          <w:rFonts w:hint="eastAsia"/>
          <w:sz w:val="28"/>
          <w:szCs w:val="28"/>
        </w:rPr>
        <w:t>、</w:t>
      </w:r>
      <w:r w:rsidRPr="00276F8A">
        <w:rPr>
          <w:rFonts w:hint="eastAsia"/>
          <w:color w:val="000000"/>
          <w:sz w:val="28"/>
          <w:szCs w:val="28"/>
        </w:rPr>
        <w:t>注册资金不低于人民币</w:t>
      </w:r>
      <w:r>
        <w:rPr>
          <w:rFonts w:hint="eastAsia"/>
          <w:color w:val="000000"/>
          <w:sz w:val="28"/>
          <w:szCs w:val="28"/>
        </w:rPr>
        <w:t>1</w:t>
      </w:r>
      <w:r w:rsidR="0042599A">
        <w:rPr>
          <w:color w:val="000000"/>
          <w:sz w:val="28"/>
          <w:szCs w:val="28"/>
        </w:rPr>
        <w:t>0</w:t>
      </w:r>
      <w:r w:rsidRPr="00276F8A">
        <w:rPr>
          <w:color w:val="000000"/>
          <w:sz w:val="28"/>
          <w:szCs w:val="28"/>
        </w:rPr>
        <w:t>0</w:t>
      </w:r>
      <w:r w:rsidRPr="00276F8A">
        <w:rPr>
          <w:rFonts w:hint="eastAsia"/>
          <w:color w:val="000000"/>
          <w:sz w:val="28"/>
          <w:szCs w:val="28"/>
        </w:rPr>
        <w:t>万元</w:t>
      </w:r>
      <w:r>
        <w:rPr>
          <w:rFonts w:hint="eastAsia"/>
          <w:color w:val="000000"/>
          <w:sz w:val="28"/>
          <w:szCs w:val="28"/>
        </w:rPr>
        <w:t>。</w:t>
      </w:r>
    </w:p>
    <w:p w:rsidR="00E34654" w:rsidRDefault="00E34654" w:rsidP="00E34654">
      <w:pPr>
        <w:ind w:firstLineChars="200" w:firstLine="560"/>
        <w:jc w:val="left"/>
        <w:rPr>
          <w:sz w:val="28"/>
          <w:szCs w:val="28"/>
        </w:rPr>
      </w:pPr>
      <w:r>
        <w:rPr>
          <w:rFonts w:hint="eastAsia"/>
          <w:color w:val="000000"/>
          <w:sz w:val="28"/>
          <w:szCs w:val="28"/>
        </w:rPr>
        <w:t>3</w:t>
      </w:r>
      <w:r>
        <w:rPr>
          <w:rFonts w:hint="eastAsia"/>
          <w:color w:val="000000"/>
          <w:sz w:val="28"/>
          <w:szCs w:val="28"/>
        </w:rPr>
        <w:t>、</w:t>
      </w:r>
      <w:r>
        <w:rPr>
          <w:rFonts w:hint="eastAsia"/>
          <w:sz w:val="28"/>
          <w:szCs w:val="28"/>
        </w:rPr>
        <w:t>投标人具有一般纳税人资格，可提供增值税专用发票。</w:t>
      </w:r>
    </w:p>
    <w:p w:rsidR="00E34654" w:rsidRDefault="00E34654" w:rsidP="00E34654">
      <w:pPr>
        <w:ind w:firstLineChars="200" w:firstLine="560"/>
        <w:jc w:val="left"/>
        <w:rPr>
          <w:sz w:val="28"/>
          <w:szCs w:val="28"/>
        </w:rPr>
      </w:pPr>
      <w:r>
        <w:rPr>
          <w:rFonts w:hint="eastAsia"/>
          <w:sz w:val="28"/>
          <w:szCs w:val="28"/>
        </w:rPr>
        <w:t>4</w:t>
      </w:r>
      <w:r>
        <w:rPr>
          <w:rFonts w:hint="eastAsia"/>
          <w:sz w:val="28"/>
          <w:szCs w:val="28"/>
        </w:rPr>
        <w:t>、能独立承担民事责任和履行合同能力，具有良好的商业信誉和健全的财务会计管理制度，有依法缴纳税收和社会保障资金的良好记录，在本次招标前三年内的经营活动中没有重大违法记录和不良记录。</w:t>
      </w:r>
    </w:p>
    <w:p w:rsidR="00E34654" w:rsidRDefault="00E34654" w:rsidP="00E34654">
      <w:pPr>
        <w:rPr>
          <w:b/>
          <w:sz w:val="28"/>
          <w:szCs w:val="28"/>
        </w:rPr>
      </w:pPr>
      <w:r>
        <w:rPr>
          <w:rFonts w:hint="eastAsia"/>
          <w:b/>
          <w:sz w:val="28"/>
          <w:szCs w:val="28"/>
        </w:rPr>
        <w:t>四、报价方式</w:t>
      </w:r>
    </w:p>
    <w:p w:rsidR="00E34654" w:rsidRDefault="00E34654" w:rsidP="00E34654">
      <w:pPr>
        <w:spacing w:line="500" w:lineRule="exact"/>
        <w:ind w:firstLineChars="200" w:firstLine="560"/>
        <w:rPr>
          <w:sz w:val="28"/>
          <w:szCs w:val="28"/>
        </w:rPr>
      </w:pPr>
      <w:r>
        <w:rPr>
          <w:rFonts w:hint="eastAsia"/>
          <w:sz w:val="28"/>
          <w:szCs w:val="28"/>
        </w:rPr>
        <w:lastRenderedPageBreak/>
        <w:t>1</w:t>
      </w:r>
      <w:r>
        <w:rPr>
          <w:rFonts w:hint="eastAsia"/>
          <w:sz w:val="28"/>
          <w:szCs w:val="28"/>
        </w:rPr>
        <w:t>、本项目</w:t>
      </w:r>
      <w:r w:rsidRPr="00A26859">
        <w:rPr>
          <w:rFonts w:hint="eastAsia"/>
          <w:sz w:val="28"/>
          <w:szCs w:val="28"/>
        </w:rPr>
        <w:t>要求各投标人</w:t>
      </w:r>
      <w:r>
        <w:rPr>
          <w:rFonts w:hint="eastAsia"/>
          <w:sz w:val="28"/>
          <w:szCs w:val="28"/>
        </w:rPr>
        <w:t>必需到</w:t>
      </w:r>
      <w:r w:rsidRPr="00A26859">
        <w:rPr>
          <w:rFonts w:hint="eastAsia"/>
          <w:sz w:val="28"/>
          <w:szCs w:val="28"/>
        </w:rPr>
        <w:t>现场踏勘后</w:t>
      </w:r>
      <w:r>
        <w:rPr>
          <w:rFonts w:hint="eastAsia"/>
          <w:sz w:val="28"/>
          <w:szCs w:val="28"/>
        </w:rPr>
        <w:t>根据</w:t>
      </w:r>
      <w:r w:rsidRPr="00A26859">
        <w:rPr>
          <w:rFonts w:hint="eastAsia"/>
          <w:sz w:val="28"/>
          <w:szCs w:val="28"/>
        </w:rPr>
        <w:t>实际情况进行综合报价。</w:t>
      </w:r>
      <w:r w:rsidRPr="00FA3F71">
        <w:rPr>
          <w:rFonts w:hint="eastAsia"/>
          <w:sz w:val="28"/>
          <w:szCs w:val="28"/>
        </w:rPr>
        <w:t>中标后清单中未列的实际发生的相关费用视为已包含在施工方投标的相关细目当中。本项目为固定总价包干，投标单位请充分考虑现场情况后进行报价，合同签订后，不</w:t>
      </w:r>
      <w:r w:rsidRPr="00A26859">
        <w:rPr>
          <w:rFonts w:hint="eastAsia"/>
          <w:sz w:val="28"/>
          <w:szCs w:val="28"/>
        </w:rPr>
        <w:t>得改价。</w:t>
      </w:r>
    </w:p>
    <w:p w:rsidR="00E34654" w:rsidRPr="000F78A5" w:rsidRDefault="00E34654" w:rsidP="00E34654">
      <w:pPr>
        <w:adjustRightInd w:val="0"/>
        <w:snapToGrid w:val="0"/>
        <w:spacing w:line="500" w:lineRule="exact"/>
        <w:ind w:firstLineChars="200" w:firstLine="560"/>
        <w:jc w:val="left"/>
        <w:rPr>
          <w:sz w:val="28"/>
          <w:szCs w:val="28"/>
        </w:rPr>
      </w:pPr>
      <w:r>
        <w:rPr>
          <w:rFonts w:hint="eastAsia"/>
          <w:sz w:val="28"/>
          <w:szCs w:val="28"/>
        </w:rPr>
        <w:t>2</w:t>
      </w:r>
      <w:r>
        <w:rPr>
          <w:rFonts w:hint="eastAsia"/>
          <w:sz w:val="28"/>
          <w:szCs w:val="28"/>
        </w:rPr>
        <w:t>、</w:t>
      </w:r>
      <w:r w:rsidRPr="000F78A5">
        <w:rPr>
          <w:rFonts w:hint="eastAsia"/>
          <w:sz w:val="28"/>
          <w:szCs w:val="28"/>
        </w:rPr>
        <w:t>报价单（见附件）</w:t>
      </w:r>
      <w:r>
        <w:rPr>
          <w:rFonts w:hint="eastAsia"/>
          <w:sz w:val="28"/>
          <w:szCs w:val="28"/>
        </w:rPr>
        <w:t>。</w:t>
      </w:r>
    </w:p>
    <w:p w:rsidR="00E34654" w:rsidRPr="00A26859" w:rsidRDefault="00E34654" w:rsidP="0042599A">
      <w:pPr>
        <w:spacing w:line="500" w:lineRule="exact"/>
        <w:ind w:firstLineChars="200" w:firstLine="560"/>
        <w:rPr>
          <w:sz w:val="28"/>
          <w:szCs w:val="28"/>
        </w:rPr>
      </w:pPr>
      <w:r>
        <w:rPr>
          <w:rFonts w:hint="eastAsia"/>
          <w:sz w:val="28"/>
          <w:szCs w:val="28"/>
        </w:rPr>
        <w:t>3</w:t>
      </w:r>
      <w:r>
        <w:rPr>
          <w:rFonts w:hint="eastAsia"/>
          <w:sz w:val="28"/>
          <w:szCs w:val="28"/>
        </w:rPr>
        <w:t>、</w:t>
      </w:r>
      <w:r w:rsidRPr="00A26859">
        <w:rPr>
          <w:rFonts w:hint="eastAsia"/>
          <w:sz w:val="28"/>
          <w:szCs w:val="28"/>
        </w:rPr>
        <w:t>本</w:t>
      </w:r>
      <w:r>
        <w:rPr>
          <w:rFonts w:hint="eastAsia"/>
          <w:sz w:val="28"/>
          <w:szCs w:val="28"/>
        </w:rPr>
        <w:t>项目</w:t>
      </w:r>
      <w:r w:rsidRPr="00A26859">
        <w:rPr>
          <w:rFonts w:hint="eastAsia"/>
          <w:sz w:val="28"/>
          <w:szCs w:val="28"/>
        </w:rPr>
        <w:t>集中踏勘时间为</w:t>
      </w:r>
      <w:r w:rsidRPr="00A26859">
        <w:rPr>
          <w:rFonts w:hint="eastAsia"/>
          <w:sz w:val="28"/>
          <w:szCs w:val="28"/>
        </w:rPr>
        <w:t>20</w:t>
      </w:r>
      <w:r>
        <w:rPr>
          <w:rFonts w:hint="eastAsia"/>
          <w:sz w:val="28"/>
          <w:szCs w:val="28"/>
        </w:rPr>
        <w:t>20</w:t>
      </w:r>
      <w:r w:rsidRPr="00A26859">
        <w:rPr>
          <w:rFonts w:hint="eastAsia"/>
          <w:sz w:val="28"/>
          <w:szCs w:val="28"/>
        </w:rPr>
        <w:t>年</w:t>
      </w:r>
      <w:r w:rsidR="005B0B5C">
        <w:rPr>
          <w:sz w:val="28"/>
          <w:szCs w:val="28"/>
        </w:rPr>
        <w:t>3</w:t>
      </w:r>
      <w:r w:rsidRPr="00A26859">
        <w:rPr>
          <w:rFonts w:hint="eastAsia"/>
          <w:sz w:val="28"/>
          <w:szCs w:val="28"/>
        </w:rPr>
        <w:t>月</w:t>
      </w:r>
      <w:r w:rsidR="005B0B5C">
        <w:rPr>
          <w:sz w:val="28"/>
          <w:szCs w:val="28"/>
        </w:rPr>
        <w:t>3</w:t>
      </w:r>
      <w:r>
        <w:rPr>
          <w:rFonts w:hint="eastAsia"/>
          <w:sz w:val="28"/>
          <w:szCs w:val="28"/>
        </w:rPr>
        <w:t>日</w:t>
      </w:r>
      <w:r w:rsidRPr="00A26859">
        <w:rPr>
          <w:rFonts w:hint="eastAsia"/>
          <w:sz w:val="28"/>
          <w:szCs w:val="28"/>
        </w:rPr>
        <w:t>上午</w:t>
      </w:r>
      <w:r w:rsidRPr="00A26859">
        <w:rPr>
          <w:sz w:val="28"/>
          <w:szCs w:val="28"/>
        </w:rPr>
        <w:t>9</w:t>
      </w:r>
      <w:r>
        <w:rPr>
          <w:rFonts w:hint="eastAsia"/>
          <w:sz w:val="28"/>
          <w:szCs w:val="28"/>
        </w:rPr>
        <w:t>:</w:t>
      </w:r>
      <w:r w:rsidRPr="00A26859">
        <w:rPr>
          <w:sz w:val="28"/>
          <w:szCs w:val="28"/>
        </w:rPr>
        <w:t>30</w:t>
      </w:r>
      <w:r>
        <w:rPr>
          <w:rFonts w:hint="eastAsia"/>
          <w:sz w:val="28"/>
          <w:szCs w:val="28"/>
        </w:rPr>
        <w:t>分，</w:t>
      </w:r>
      <w:r w:rsidRPr="00A26859">
        <w:rPr>
          <w:rFonts w:hint="eastAsia"/>
          <w:sz w:val="28"/>
          <w:szCs w:val="28"/>
        </w:rPr>
        <w:t>踏勘</w:t>
      </w:r>
      <w:r>
        <w:rPr>
          <w:rFonts w:hint="eastAsia"/>
          <w:sz w:val="28"/>
          <w:szCs w:val="28"/>
        </w:rPr>
        <w:t>地点</w:t>
      </w:r>
      <w:r w:rsidR="0042599A">
        <w:rPr>
          <w:rFonts w:hint="eastAsia"/>
          <w:sz w:val="28"/>
          <w:szCs w:val="28"/>
        </w:rPr>
        <w:t>机场</w:t>
      </w:r>
      <w:r w:rsidR="00823B54">
        <w:rPr>
          <w:rFonts w:hint="eastAsia"/>
          <w:sz w:val="28"/>
          <w:szCs w:val="28"/>
        </w:rPr>
        <w:t>西小</w:t>
      </w:r>
      <w:bookmarkStart w:id="0" w:name="_GoBack"/>
      <w:bookmarkEnd w:id="0"/>
      <w:r w:rsidR="0042599A">
        <w:rPr>
          <w:rFonts w:hint="eastAsia"/>
          <w:sz w:val="28"/>
          <w:szCs w:val="28"/>
        </w:rPr>
        <w:t>门入口</w:t>
      </w:r>
      <w:r>
        <w:rPr>
          <w:rFonts w:hint="eastAsia"/>
          <w:sz w:val="28"/>
          <w:szCs w:val="28"/>
        </w:rPr>
        <w:t>。</w:t>
      </w:r>
    </w:p>
    <w:p w:rsidR="00E34654" w:rsidRPr="00335E2A" w:rsidRDefault="00E34654" w:rsidP="00E34654">
      <w:pPr>
        <w:rPr>
          <w:b/>
          <w:sz w:val="28"/>
          <w:szCs w:val="28"/>
        </w:rPr>
      </w:pPr>
      <w:r>
        <w:rPr>
          <w:rFonts w:hint="eastAsia"/>
          <w:b/>
          <w:sz w:val="28"/>
          <w:szCs w:val="28"/>
        </w:rPr>
        <w:t>五</w:t>
      </w:r>
      <w:r w:rsidRPr="00335E2A">
        <w:rPr>
          <w:rFonts w:hint="eastAsia"/>
          <w:b/>
          <w:sz w:val="28"/>
          <w:szCs w:val="28"/>
        </w:rPr>
        <w:t>、投标文件的递交</w:t>
      </w:r>
    </w:p>
    <w:p w:rsidR="00E34654" w:rsidRPr="00335E2A" w:rsidRDefault="00E34654" w:rsidP="00E34654">
      <w:pPr>
        <w:ind w:firstLineChars="200" w:firstLine="560"/>
        <w:jc w:val="left"/>
        <w:rPr>
          <w:sz w:val="28"/>
          <w:szCs w:val="28"/>
        </w:rPr>
      </w:pPr>
      <w:r>
        <w:rPr>
          <w:rFonts w:hint="eastAsia"/>
          <w:sz w:val="28"/>
          <w:szCs w:val="28"/>
        </w:rPr>
        <w:t>1</w:t>
      </w:r>
      <w:r>
        <w:rPr>
          <w:rFonts w:hint="eastAsia"/>
          <w:sz w:val="28"/>
          <w:szCs w:val="28"/>
        </w:rPr>
        <w:t>、</w:t>
      </w:r>
      <w:r w:rsidRPr="00335E2A">
        <w:rPr>
          <w:rFonts w:hint="eastAsia"/>
          <w:sz w:val="28"/>
          <w:szCs w:val="28"/>
        </w:rPr>
        <w:t>投标文件递交截止时间：</w:t>
      </w:r>
      <w:r w:rsidRPr="00335E2A">
        <w:rPr>
          <w:rFonts w:hint="eastAsia"/>
          <w:sz w:val="28"/>
          <w:szCs w:val="28"/>
        </w:rPr>
        <w:t>20</w:t>
      </w:r>
      <w:r>
        <w:rPr>
          <w:rFonts w:hint="eastAsia"/>
          <w:sz w:val="28"/>
          <w:szCs w:val="28"/>
        </w:rPr>
        <w:t>20</w:t>
      </w:r>
      <w:r w:rsidRPr="00335E2A">
        <w:rPr>
          <w:rFonts w:hint="eastAsia"/>
          <w:sz w:val="28"/>
          <w:szCs w:val="28"/>
        </w:rPr>
        <w:t>年</w:t>
      </w:r>
      <w:r>
        <w:rPr>
          <w:rFonts w:hint="eastAsia"/>
          <w:sz w:val="28"/>
          <w:szCs w:val="28"/>
        </w:rPr>
        <w:t>3</w:t>
      </w:r>
      <w:r w:rsidRPr="00335E2A">
        <w:rPr>
          <w:rFonts w:hint="eastAsia"/>
          <w:sz w:val="28"/>
          <w:szCs w:val="28"/>
        </w:rPr>
        <w:t>月</w:t>
      </w:r>
      <w:r w:rsidR="0042599A">
        <w:rPr>
          <w:sz w:val="28"/>
          <w:szCs w:val="28"/>
        </w:rPr>
        <w:t>10</w:t>
      </w:r>
      <w:r w:rsidRPr="00335E2A">
        <w:rPr>
          <w:rFonts w:hint="eastAsia"/>
          <w:sz w:val="28"/>
          <w:szCs w:val="28"/>
        </w:rPr>
        <w:t>日</w:t>
      </w:r>
      <w:r w:rsidR="0042599A">
        <w:rPr>
          <w:rFonts w:hint="eastAsia"/>
          <w:sz w:val="28"/>
          <w:szCs w:val="28"/>
        </w:rPr>
        <w:t>上</w:t>
      </w:r>
      <w:r w:rsidRPr="00335E2A">
        <w:rPr>
          <w:rFonts w:hint="eastAsia"/>
          <w:sz w:val="28"/>
          <w:szCs w:val="28"/>
        </w:rPr>
        <w:t>午</w:t>
      </w:r>
      <w:r w:rsidR="0042599A">
        <w:rPr>
          <w:sz w:val="28"/>
          <w:szCs w:val="28"/>
        </w:rPr>
        <w:t>9</w:t>
      </w:r>
      <w:r w:rsidRPr="00335E2A">
        <w:rPr>
          <w:rFonts w:hint="eastAsia"/>
          <w:sz w:val="28"/>
          <w:szCs w:val="28"/>
        </w:rPr>
        <w:t>时</w:t>
      </w:r>
      <w:r w:rsidR="0042599A">
        <w:rPr>
          <w:sz w:val="28"/>
          <w:szCs w:val="28"/>
        </w:rPr>
        <w:t>30</w:t>
      </w:r>
      <w:r w:rsidRPr="00335E2A">
        <w:rPr>
          <w:rFonts w:hint="eastAsia"/>
          <w:sz w:val="28"/>
          <w:szCs w:val="28"/>
        </w:rPr>
        <w:t>分（北京时间）。投标文件在封口处加盖公章，并派专人于</w:t>
      </w:r>
      <w:r w:rsidRPr="00335E2A">
        <w:rPr>
          <w:rFonts w:hint="eastAsia"/>
          <w:sz w:val="28"/>
          <w:szCs w:val="28"/>
        </w:rPr>
        <w:t>20</w:t>
      </w:r>
      <w:r>
        <w:rPr>
          <w:rFonts w:hint="eastAsia"/>
          <w:sz w:val="28"/>
          <w:szCs w:val="28"/>
        </w:rPr>
        <w:t>20</w:t>
      </w:r>
      <w:r w:rsidRPr="00335E2A">
        <w:rPr>
          <w:rFonts w:hint="eastAsia"/>
          <w:sz w:val="28"/>
          <w:szCs w:val="28"/>
        </w:rPr>
        <w:t>年</w:t>
      </w:r>
      <w:r>
        <w:rPr>
          <w:rFonts w:hint="eastAsia"/>
          <w:sz w:val="28"/>
          <w:szCs w:val="28"/>
        </w:rPr>
        <w:t>3</w:t>
      </w:r>
      <w:r w:rsidRPr="00335E2A">
        <w:rPr>
          <w:rFonts w:hint="eastAsia"/>
          <w:sz w:val="28"/>
          <w:szCs w:val="28"/>
        </w:rPr>
        <w:t>月</w:t>
      </w:r>
      <w:r w:rsidR="0042599A">
        <w:rPr>
          <w:sz w:val="28"/>
          <w:szCs w:val="28"/>
        </w:rPr>
        <w:t>10</w:t>
      </w:r>
      <w:r w:rsidRPr="00335E2A">
        <w:rPr>
          <w:rFonts w:hint="eastAsia"/>
          <w:sz w:val="28"/>
          <w:szCs w:val="28"/>
        </w:rPr>
        <w:t>日</w:t>
      </w:r>
      <w:r w:rsidR="0042599A">
        <w:rPr>
          <w:rFonts w:hint="eastAsia"/>
          <w:sz w:val="28"/>
          <w:szCs w:val="28"/>
        </w:rPr>
        <w:t>上</w:t>
      </w:r>
      <w:r w:rsidRPr="00335E2A">
        <w:rPr>
          <w:rFonts w:hint="eastAsia"/>
          <w:sz w:val="28"/>
          <w:szCs w:val="28"/>
        </w:rPr>
        <w:t>午</w:t>
      </w:r>
      <w:r>
        <w:rPr>
          <w:sz w:val="28"/>
          <w:szCs w:val="28"/>
        </w:rPr>
        <w:t>12</w:t>
      </w:r>
      <w:r w:rsidRPr="00335E2A">
        <w:rPr>
          <w:rFonts w:hint="eastAsia"/>
          <w:sz w:val="28"/>
          <w:szCs w:val="28"/>
        </w:rPr>
        <w:t>时</w:t>
      </w:r>
      <w:r w:rsidRPr="00335E2A">
        <w:rPr>
          <w:rFonts w:hint="eastAsia"/>
          <w:sz w:val="28"/>
          <w:szCs w:val="28"/>
        </w:rPr>
        <w:t>00</w:t>
      </w:r>
      <w:r w:rsidRPr="00335E2A">
        <w:rPr>
          <w:rFonts w:hint="eastAsia"/>
          <w:sz w:val="28"/>
          <w:szCs w:val="28"/>
        </w:rPr>
        <w:t>分（北京时间）前送至杭州萧山国际机场</w:t>
      </w:r>
      <w:r>
        <w:rPr>
          <w:rFonts w:hint="eastAsia"/>
          <w:sz w:val="28"/>
          <w:szCs w:val="28"/>
        </w:rPr>
        <w:t>公安安检楼</w:t>
      </w:r>
      <w:r>
        <w:rPr>
          <w:rFonts w:hint="eastAsia"/>
          <w:sz w:val="28"/>
          <w:szCs w:val="28"/>
        </w:rPr>
        <w:t>4</w:t>
      </w:r>
      <w:r w:rsidR="0042599A">
        <w:rPr>
          <w:sz w:val="28"/>
          <w:szCs w:val="28"/>
        </w:rPr>
        <w:t>05</w:t>
      </w:r>
      <w:r>
        <w:rPr>
          <w:rFonts w:hint="eastAsia"/>
          <w:sz w:val="28"/>
          <w:szCs w:val="28"/>
        </w:rPr>
        <w:t>室（老公安楼）</w:t>
      </w:r>
      <w:r w:rsidRPr="00335E2A">
        <w:rPr>
          <w:rFonts w:hint="eastAsia"/>
          <w:sz w:val="28"/>
          <w:szCs w:val="28"/>
        </w:rPr>
        <w:t>，逾期无效；若采用投递方式的，请于</w:t>
      </w:r>
      <w:r w:rsidRPr="00335E2A">
        <w:rPr>
          <w:rFonts w:hint="eastAsia"/>
          <w:sz w:val="28"/>
          <w:szCs w:val="28"/>
        </w:rPr>
        <w:t>20</w:t>
      </w:r>
      <w:r>
        <w:rPr>
          <w:rFonts w:hint="eastAsia"/>
          <w:sz w:val="28"/>
          <w:szCs w:val="28"/>
        </w:rPr>
        <w:t>20</w:t>
      </w:r>
      <w:r w:rsidRPr="00335E2A">
        <w:rPr>
          <w:rFonts w:hint="eastAsia"/>
          <w:sz w:val="28"/>
          <w:szCs w:val="28"/>
        </w:rPr>
        <w:t>年</w:t>
      </w:r>
      <w:r>
        <w:rPr>
          <w:rFonts w:hint="eastAsia"/>
          <w:sz w:val="28"/>
          <w:szCs w:val="28"/>
        </w:rPr>
        <w:t>3</w:t>
      </w:r>
      <w:r w:rsidRPr="00335E2A">
        <w:rPr>
          <w:rFonts w:hint="eastAsia"/>
          <w:sz w:val="28"/>
          <w:szCs w:val="28"/>
        </w:rPr>
        <w:t>月</w:t>
      </w:r>
      <w:r w:rsidR="0042599A">
        <w:rPr>
          <w:sz w:val="28"/>
          <w:szCs w:val="28"/>
        </w:rPr>
        <w:t>10</w:t>
      </w:r>
      <w:r w:rsidRPr="00335E2A">
        <w:rPr>
          <w:rFonts w:hint="eastAsia"/>
          <w:sz w:val="28"/>
          <w:szCs w:val="28"/>
        </w:rPr>
        <w:t>日</w:t>
      </w:r>
      <w:r w:rsidR="0042599A">
        <w:rPr>
          <w:rFonts w:hint="eastAsia"/>
          <w:sz w:val="28"/>
          <w:szCs w:val="28"/>
        </w:rPr>
        <w:t>上</w:t>
      </w:r>
      <w:r w:rsidRPr="00335E2A">
        <w:rPr>
          <w:rFonts w:hint="eastAsia"/>
          <w:sz w:val="28"/>
          <w:szCs w:val="28"/>
        </w:rPr>
        <w:t>午</w:t>
      </w:r>
      <w:r w:rsidR="0042599A">
        <w:rPr>
          <w:sz w:val="28"/>
          <w:szCs w:val="28"/>
        </w:rPr>
        <w:t>9</w:t>
      </w:r>
      <w:r w:rsidRPr="00335E2A">
        <w:rPr>
          <w:rFonts w:hint="eastAsia"/>
          <w:sz w:val="28"/>
          <w:szCs w:val="28"/>
        </w:rPr>
        <w:t>时</w:t>
      </w:r>
      <w:r w:rsidR="0042599A">
        <w:rPr>
          <w:sz w:val="28"/>
          <w:szCs w:val="28"/>
        </w:rPr>
        <w:t>30</w:t>
      </w:r>
      <w:r w:rsidRPr="00335E2A">
        <w:rPr>
          <w:rFonts w:hint="eastAsia"/>
          <w:sz w:val="28"/>
          <w:szCs w:val="28"/>
        </w:rPr>
        <w:t>分（北京时间）前投递至杭州萧山国际机场</w:t>
      </w:r>
      <w:r>
        <w:rPr>
          <w:rFonts w:hint="eastAsia"/>
          <w:sz w:val="28"/>
          <w:szCs w:val="28"/>
        </w:rPr>
        <w:t>公安安检楼</w:t>
      </w:r>
      <w:r>
        <w:rPr>
          <w:rFonts w:hint="eastAsia"/>
          <w:sz w:val="28"/>
          <w:szCs w:val="28"/>
        </w:rPr>
        <w:t>4</w:t>
      </w:r>
      <w:r w:rsidR="0042599A">
        <w:rPr>
          <w:sz w:val="28"/>
          <w:szCs w:val="28"/>
        </w:rPr>
        <w:t>0</w:t>
      </w:r>
      <w:r>
        <w:rPr>
          <w:sz w:val="28"/>
          <w:szCs w:val="28"/>
        </w:rPr>
        <w:t>5</w:t>
      </w:r>
      <w:r>
        <w:rPr>
          <w:rFonts w:hint="eastAsia"/>
          <w:sz w:val="28"/>
          <w:szCs w:val="28"/>
        </w:rPr>
        <w:t>室（老公安楼）</w:t>
      </w:r>
      <w:r w:rsidRPr="00335E2A">
        <w:rPr>
          <w:rFonts w:hint="eastAsia"/>
          <w:sz w:val="28"/>
          <w:szCs w:val="28"/>
        </w:rPr>
        <w:t>，逾期无效。</w:t>
      </w:r>
    </w:p>
    <w:p w:rsidR="00E34654" w:rsidRDefault="00E34654" w:rsidP="00E34654">
      <w:pPr>
        <w:ind w:firstLineChars="200" w:firstLine="560"/>
        <w:jc w:val="left"/>
        <w:rPr>
          <w:sz w:val="28"/>
          <w:szCs w:val="28"/>
        </w:rPr>
      </w:pPr>
      <w:r>
        <w:rPr>
          <w:rFonts w:hint="eastAsia"/>
          <w:sz w:val="28"/>
          <w:szCs w:val="28"/>
        </w:rPr>
        <w:t>2</w:t>
      </w:r>
      <w:r>
        <w:rPr>
          <w:rFonts w:hint="eastAsia"/>
          <w:sz w:val="28"/>
          <w:szCs w:val="28"/>
        </w:rPr>
        <w:t>、</w:t>
      </w:r>
      <w:r>
        <w:rPr>
          <w:rFonts w:hint="eastAsia"/>
          <w:sz w:val="28"/>
          <w:szCs w:val="28"/>
        </w:rPr>
        <w:t xml:space="preserve"> </w:t>
      </w:r>
      <w:r w:rsidRPr="00335E2A">
        <w:rPr>
          <w:rFonts w:hint="eastAsia"/>
          <w:sz w:val="28"/>
          <w:szCs w:val="28"/>
        </w:rPr>
        <w:t>逾期送达或者未送达指定地点的投标文件，招标人不予受理。</w:t>
      </w:r>
    </w:p>
    <w:p w:rsidR="00E34654" w:rsidRPr="00335E2A" w:rsidRDefault="00E34654" w:rsidP="00E34654">
      <w:pPr>
        <w:ind w:firstLineChars="200" w:firstLine="560"/>
        <w:jc w:val="left"/>
        <w:rPr>
          <w:sz w:val="28"/>
          <w:szCs w:val="28"/>
        </w:rPr>
      </w:pPr>
      <w:r>
        <w:rPr>
          <w:rFonts w:hint="eastAsia"/>
          <w:sz w:val="28"/>
          <w:szCs w:val="28"/>
        </w:rPr>
        <w:t>3</w:t>
      </w:r>
      <w:r>
        <w:rPr>
          <w:rFonts w:hint="eastAsia"/>
          <w:sz w:val="28"/>
          <w:szCs w:val="28"/>
        </w:rPr>
        <w:t>、</w:t>
      </w:r>
      <w:r w:rsidRPr="00627462">
        <w:rPr>
          <w:rFonts w:hint="eastAsia"/>
          <w:sz w:val="28"/>
          <w:szCs w:val="28"/>
        </w:rPr>
        <w:t>联系人：</w:t>
      </w:r>
      <w:r w:rsidR="0042599A">
        <w:rPr>
          <w:rFonts w:hint="eastAsia"/>
          <w:sz w:val="28"/>
          <w:szCs w:val="28"/>
        </w:rPr>
        <w:t>马显强</w:t>
      </w:r>
      <w:r w:rsidRPr="00627462">
        <w:rPr>
          <w:sz w:val="28"/>
          <w:szCs w:val="28"/>
        </w:rPr>
        <w:t xml:space="preserve">   </w:t>
      </w:r>
      <w:r w:rsidRPr="00627462">
        <w:rPr>
          <w:rFonts w:hint="eastAsia"/>
          <w:sz w:val="28"/>
          <w:szCs w:val="28"/>
        </w:rPr>
        <w:t>联系电话：</w:t>
      </w:r>
      <w:r w:rsidRPr="00627462">
        <w:rPr>
          <w:sz w:val="28"/>
          <w:szCs w:val="28"/>
        </w:rPr>
        <w:t>838377</w:t>
      </w:r>
      <w:r w:rsidR="0042599A">
        <w:rPr>
          <w:sz w:val="28"/>
          <w:szCs w:val="28"/>
        </w:rPr>
        <w:t>26</w:t>
      </w:r>
    </w:p>
    <w:p w:rsidR="00E34654" w:rsidRDefault="00E34654" w:rsidP="00E34654">
      <w:pPr>
        <w:rPr>
          <w:b/>
          <w:sz w:val="28"/>
          <w:szCs w:val="28"/>
        </w:rPr>
      </w:pPr>
      <w:r>
        <w:rPr>
          <w:rFonts w:hint="eastAsia"/>
          <w:b/>
          <w:sz w:val="28"/>
          <w:szCs w:val="28"/>
        </w:rPr>
        <w:t>六、施工要求</w:t>
      </w:r>
    </w:p>
    <w:p w:rsidR="00E34654" w:rsidRDefault="00E34654" w:rsidP="00E34654">
      <w:pPr>
        <w:spacing w:line="500" w:lineRule="exact"/>
        <w:ind w:firstLineChars="200" w:firstLine="560"/>
        <w:rPr>
          <w:sz w:val="28"/>
          <w:szCs w:val="28"/>
        </w:rPr>
      </w:pPr>
      <w:r>
        <w:rPr>
          <w:rFonts w:hint="eastAsia"/>
          <w:sz w:val="28"/>
          <w:szCs w:val="28"/>
        </w:rPr>
        <w:t>1</w:t>
      </w:r>
      <w:r>
        <w:rPr>
          <w:rFonts w:hint="eastAsia"/>
          <w:sz w:val="28"/>
          <w:szCs w:val="28"/>
        </w:rPr>
        <w:t>、合同签订后</w:t>
      </w:r>
      <w:r>
        <w:rPr>
          <w:rFonts w:hint="eastAsia"/>
          <w:sz w:val="28"/>
          <w:szCs w:val="28"/>
        </w:rPr>
        <w:t>15</w:t>
      </w:r>
      <w:r>
        <w:rPr>
          <w:rFonts w:hint="eastAsia"/>
          <w:sz w:val="28"/>
          <w:szCs w:val="28"/>
        </w:rPr>
        <w:t>个日历天内完成。</w:t>
      </w:r>
    </w:p>
    <w:p w:rsidR="00E34654" w:rsidRPr="00820D99" w:rsidRDefault="00E34654" w:rsidP="00E34654">
      <w:pPr>
        <w:spacing w:line="500" w:lineRule="exact"/>
        <w:ind w:firstLineChars="200" w:firstLine="560"/>
        <w:rPr>
          <w:sz w:val="28"/>
          <w:szCs w:val="28"/>
        </w:rPr>
      </w:pPr>
      <w:r>
        <w:rPr>
          <w:rFonts w:hint="eastAsia"/>
          <w:sz w:val="28"/>
          <w:szCs w:val="28"/>
        </w:rPr>
        <w:t>2</w:t>
      </w:r>
      <w:r>
        <w:rPr>
          <w:rFonts w:hint="eastAsia"/>
          <w:sz w:val="28"/>
          <w:szCs w:val="28"/>
        </w:rPr>
        <w:t>、中标方须在合同规定时间内完成设备的安装调试。</w:t>
      </w:r>
      <w:r w:rsidRPr="00820D99">
        <w:rPr>
          <w:rFonts w:hint="eastAsia"/>
          <w:sz w:val="28"/>
          <w:szCs w:val="28"/>
        </w:rPr>
        <w:t>中标方应有较强的施工队伍并向招标方负责，负责项目的施工进度协调，施工质量、施工安全、现场文明施工等工作。</w:t>
      </w:r>
    </w:p>
    <w:p w:rsidR="00E34654" w:rsidRPr="00820D99" w:rsidRDefault="00E34654" w:rsidP="00E34654">
      <w:pPr>
        <w:pStyle w:val="a3"/>
        <w:spacing w:line="500" w:lineRule="exact"/>
        <w:rPr>
          <w:rFonts w:ascii="Calibri" w:eastAsia="宋体" w:hAnsi="Calibri"/>
          <w:kern w:val="2"/>
          <w:szCs w:val="28"/>
        </w:rPr>
      </w:pPr>
      <w:r w:rsidRPr="00820D99">
        <w:rPr>
          <w:rFonts w:ascii="Calibri" w:eastAsia="宋体" w:hAnsi="Calibri" w:hint="eastAsia"/>
          <w:kern w:val="2"/>
          <w:szCs w:val="28"/>
        </w:rPr>
        <w:t>3</w:t>
      </w:r>
      <w:r w:rsidRPr="00820D99">
        <w:rPr>
          <w:rFonts w:ascii="Calibri" w:eastAsia="宋体" w:hAnsi="Calibri" w:hint="eastAsia"/>
          <w:kern w:val="2"/>
          <w:szCs w:val="28"/>
        </w:rPr>
        <w:t>、中标方应根据招标方的要求，及时清理垃圾保持现场干净整洁，确保施工期间不会对</w:t>
      </w:r>
      <w:r w:rsidR="0042599A">
        <w:rPr>
          <w:rFonts w:ascii="Calibri" w:eastAsia="宋体" w:hAnsi="Calibri" w:hint="eastAsia"/>
          <w:kern w:val="2"/>
          <w:szCs w:val="28"/>
        </w:rPr>
        <w:t>机场</w:t>
      </w:r>
      <w:r w:rsidRPr="00820D99">
        <w:rPr>
          <w:rFonts w:ascii="Calibri" w:eastAsia="宋体" w:hAnsi="Calibri" w:hint="eastAsia"/>
          <w:kern w:val="2"/>
          <w:szCs w:val="28"/>
        </w:rPr>
        <w:t>的正常运行造成影响。</w:t>
      </w:r>
    </w:p>
    <w:p w:rsidR="00E34654" w:rsidRPr="00820D99" w:rsidRDefault="00E34654" w:rsidP="00E34654">
      <w:pPr>
        <w:spacing w:line="500" w:lineRule="exact"/>
        <w:ind w:leftChars="9" w:left="32" w:firstLineChars="200" w:firstLine="560"/>
        <w:jc w:val="left"/>
        <w:rPr>
          <w:sz w:val="28"/>
          <w:szCs w:val="28"/>
        </w:rPr>
      </w:pPr>
      <w:r w:rsidRPr="00820D99">
        <w:rPr>
          <w:rFonts w:hint="eastAsia"/>
          <w:sz w:val="28"/>
          <w:szCs w:val="28"/>
        </w:rPr>
        <w:lastRenderedPageBreak/>
        <w:t>4</w:t>
      </w:r>
      <w:r w:rsidRPr="00820D99">
        <w:rPr>
          <w:rFonts w:hint="eastAsia"/>
          <w:sz w:val="28"/>
          <w:szCs w:val="28"/>
        </w:rPr>
        <w:t>、本项目所使用的所有材料，中标方必须使用正品，不得使用残次品。所有使用的材料必须符合国家相关规范要求。</w:t>
      </w:r>
    </w:p>
    <w:p w:rsidR="00E34654" w:rsidRPr="004B4D91" w:rsidRDefault="00E34654" w:rsidP="00E34654">
      <w:pPr>
        <w:spacing w:line="500" w:lineRule="exact"/>
        <w:ind w:firstLineChars="200" w:firstLine="560"/>
        <w:rPr>
          <w:rFonts w:ascii="仿宋_GB2312" w:eastAsia="仿宋_GB2312" w:hAnsi="宋体"/>
          <w:sz w:val="28"/>
          <w:szCs w:val="28"/>
        </w:rPr>
      </w:pPr>
      <w:r w:rsidRPr="00820D99">
        <w:rPr>
          <w:rFonts w:hint="eastAsia"/>
          <w:sz w:val="28"/>
          <w:szCs w:val="28"/>
        </w:rPr>
        <w:t>5</w:t>
      </w:r>
      <w:r w:rsidRPr="00820D99">
        <w:rPr>
          <w:rFonts w:hint="eastAsia"/>
          <w:sz w:val="28"/>
          <w:szCs w:val="28"/>
        </w:rPr>
        <w:t>、</w:t>
      </w:r>
      <w:r>
        <w:rPr>
          <w:rFonts w:hint="eastAsia"/>
          <w:sz w:val="28"/>
          <w:szCs w:val="28"/>
        </w:rPr>
        <w:t>货物运送及安装调试发生的费用由中标方负担。在交付时，向招标方提供使用说明书及</w:t>
      </w:r>
      <w:r w:rsidR="0042599A">
        <w:rPr>
          <w:rFonts w:hint="eastAsia"/>
          <w:sz w:val="28"/>
          <w:szCs w:val="28"/>
        </w:rPr>
        <w:t>设备</w:t>
      </w:r>
      <w:r>
        <w:rPr>
          <w:rFonts w:hint="eastAsia"/>
          <w:sz w:val="28"/>
          <w:szCs w:val="28"/>
        </w:rPr>
        <w:t>密码等相关材料，如产品属国家强制检验的产品，中标方须提供国家强制检验合格证书。</w:t>
      </w:r>
    </w:p>
    <w:p w:rsidR="00E34654" w:rsidRDefault="00E34654" w:rsidP="00E34654">
      <w:pPr>
        <w:rPr>
          <w:b/>
          <w:sz w:val="28"/>
          <w:szCs w:val="28"/>
        </w:rPr>
      </w:pPr>
      <w:r>
        <w:rPr>
          <w:rFonts w:hint="eastAsia"/>
          <w:b/>
          <w:sz w:val="28"/>
          <w:szCs w:val="28"/>
        </w:rPr>
        <w:t>七、付款方式</w:t>
      </w:r>
    </w:p>
    <w:p w:rsidR="00E34654" w:rsidRDefault="00E34654" w:rsidP="00E34654">
      <w:pPr>
        <w:ind w:firstLineChars="200" w:firstLine="560"/>
        <w:rPr>
          <w:sz w:val="28"/>
          <w:szCs w:val="28"/>
        </w:rPr>
      </w:pPr>
      <w:r>
        <w:rPr>
          <w:rFonts w:hint="eastAsia"/>
          <w:sz w:val="28"/>
          <w:szCs w:val="28"/>
        </w:rPr>
        <w:t>中标方按照合同约定完成本项目内容并全部安装调试完成，经招标方验收合格后，【</w:t>
      </w:r>
      <w:r>
        <w:rPr>
          <w:rFonts w:hint="eastAsia"/>
          <w:sz w:val="28"/>
          <w:szCs w:val="28"/>
        </w:rPr>
        <w:t>30</w:t>
      </w:r>
      <w:r>
        <w:rPr>
          <w:rFonts w:hint="eastAsia"/>
          <w:sz w:val="28"/>
          <w:szCs w:val="28"/>
        </w:rPr>
        <w:t>】日内支付合同总额。</w:t>
      </w:r>
    </w:p>
    <w:p w:rsidR="00E34654" w:rsidRDefault="00E34654" w:rsidP="00E34654">
      <w:pPr>
        <w:ind w:firstLineChars="200" w:firstLine="560"/>
        <w:rPr>
          <w:sz w:val="28"/>
          <w:szCs w:val="28"/>
        </w:rPr>
      </w:pPr>
      <w:r>
        <w:rPr>
          <w:rFonts w:hint="eastAsia"/>
          <w:sz w:val="28"/>
          <w:szCs w:val="28"/>
        </w:rPr>
        <w:t>注：付款前中标方需提前开具增值税专用发票，以便支付合同款项。</w:t>
      </w:r>
    </w:p>
    <w:p w:rsidR="00E34654" w:rsidRPr="00AF5D53" w:rsidRDefault="00E34654" w:rsidP="00E34654">
      <w:pPr>
        <w:rPr>
          <w:b/>
          <w:sz w:val="28"/>
          <w:szCs w:val="28"/>
        </w:rPr>
      </w:pPr>
      <w:r w:rsidRPr="00AF5D53">
        <w:rPr>
          <w:rFonts w:hint="eastAsia"/>
          <w:b/>
          <w:sz w:val="28"/>
          <w:szCs w:val="28"/>
        </w:rPr>
        <w:t>八、评审方法</w:t>
      </w:r>
    </w:p>
    <w:p w:rsidR="00E34654" w:rsidRPr="00AF5D53" w:rsidRDefault="00E34654" w:rsidP="00E34654">
      <w:pPr>
        <w:autoSpaceDE w:val="0"/>
        <w:autoSpaceDN w:val="0"/>
        <w:adjustRightInd w:val="0"/>
        <w:spacing w:line="560" w:lineRule="exact"/>
        <w:ind w:firstLineChars="200" w:firstLine="560"/>
        <w:rPr>
          <w:sz w:val="28"/>
          <w:szCs w:val="28"/>
        </w:rPr>
      </w:pPr>
      <w:r w:rsidRPr="00AF5D53">
        <w:rPr>
          <w:rFonts w:hint="eastAsia"/>
          <w:sz w:val="28"/>
          <w:szCs w:val="28"/>
        </w:rPr>
        <w:t>本次评标采用最低价中标法。评标委员会对满足询价文件要求的投标文件进行评审，经评审的投标价由低到高的顺序推荐中标候选人，但投标报价低于其成本的除外。</w:t>
      </w:r>
    </w:p>
    <w:p w:rsidR="00E34654" w:rsidRDefault="00E34654" w:rsidP="00E34654">
      <w:pPr>
        <w:rPr>
          <w:b/>
          <w:sz w:val="28"/>
          <w:szCs w:val="28"/>
        </w:rPr>
      </w:pPr>
      <w:r>
        <w:rPr>
          <w:rFonts w:hint="eastAsia"/>
          <w:b/>
          <w:sz w:val="28"/>
          <w:szCs w:val="28"/>
        </w:rPr>
        <w:t>九、售后服务</w:t>
      </w:r>
    </w:p>
    <w:p w:rsidR="00E34654" w:rsidRDefault="00E34654" w:rsidP="00E34654">
      <w:pPr>
        <w:ind w:firstLineChars="200" w:firstLine="560"/>
        <w:rPr>
          <w:sz w:val="28"/>
          <w:szCs w:val="28"/>
        </w:rPr>
      </w:pPr>
      <w:r>
        <w:rPr>
          <w:rFonts w:hint="eastAsia"/>
          <w:sz w:val="28"/>
          <w:szCs w:val="28"/>
        </w:rPr>
        <w:t>1</w:t>
      </w:r>
      <w:r>
        <w:rPr>
          <w:rFonts w:hint="eastAsia"/>
          <w:sz w:val="28"/>
          <w:szCs w:val="28"/>
        </w:rPr>
        <w:t>、质保期：中标方必须按行业规范提供产品的质保服务，时间从招标方验收合格之日起计算，质保期</w:t>
      </w:r>
      <w:r w:rsidR="0042599A">
        <w:rPr>
          <w:sz w:val="28"/>
          <w:szCs w:val="28"/>
        </w:rPr>
        <w:t>1</w:t>
      </w:r>
      <w:r>
        <w:rPr>
          <w:rFonts w:hint="eastAsia"/>
          <w:sz w:val="28"/>
          <w:szCs w:val="28"/>
        </w:rPr>
        <w:t>年。</w:t>
      </w:r>
    </w:p>
    <w:p w:rsidR="00E34654" w:rsidRDefault="00E34654" w:rsidP="00E34654">
      <w:pPr>
        <w:ind w:firstLineChars="200" w:firstLine="560"/>
        <w:rPr>
          <w:sz w:val="28"/>
          <w:szCs w:val="28"/>
        </w:rPr>
      </w:pPr>
      <w:r>
        <w:rPr>
          <w:rFonts w:hint="eastAsia"/>
          <w:sz w:val="28"/>
          <w:szCs w:val="28"/>
        </w:rPr>
        <w:t>2.</w:t>
      </w:r>
      <w:r>
        <w:rPr>
          <w:rFonts w:hint="eastAsia"/>
          <w:sz w:val="28"/>
          <w:szCs w:val="28"/>
        </w:rPr>
        <w:t>由于设备质量原因造成的任何损伤或损坏部件，均由中标人负责免费维修和更换。维修的部件必须是原厂生产的标准材料和零件，其保修期自更换之日起重新开始计算。</w:t>
      </w:r>
    </w:p>
    <w:p w:rsidR="00E34654" w:rsidRDefault="00E34654" w:rsidP="00E34654">
      <w:pPr>
        <w:ind w:firstLineChars="200" w:firstLine="560"/>
        <w:rPr>
          <w:sz w:val="28"/>
          <w:szCs w:val="28"/>
        </w:rPr>
      </w:pPr>
    </w:p>
    <w:p w:rsidR="00E34654" w:rsidRDefault="00E34654" w:rsidP="00E34654">
      <w:pPr>
        <w:ind w:firstLineChars="200" w:firstLine="560"/>
        <w:rPr>
          <w:sz w:val="28"/>
          <w:szCs w:val="28"/>
        </w:rPr>
      </w:pPr>
    </w:p>
    <w:p w:rsidR="00E34654" w:rsidRDefault="00E34654" w:rsidP="00E34654">
      <w:pPr>
        <w:ind w:firstLineChars="200" w:firstLine="560"/>
        <w:rPr>
          <w:sz w:val="28"/>
          <w:szCs w:val="28"/>
        </w:rPr>
      </w:pPr>
    </w:p>
    <w:p w:rsidR="00E34654" w:rsidRPr="00BC44AA" w:rsidRDefault="00E34654" w:rsidP="00E34654">
      <w:pPr>
        <w:rPr>
          <w:rFonts w:asciiTheme="majorEastAsia" w:eastAsiaTheme="majorEastAsia" w:hAnsiTheme="majorEastAsia"/>
          <w:shd w:val="clear" w:color="auto" w:fill="FFFFFF"/>
        </w:rPr>
      </w:pPr>
      <w:r w:rsidRPr="00BC44AA">
        <w:rPr>
          <w:rFonts w:asciiTheme="majorEastAsia" w:eastAsiaTheme="majorEastAsia" w:hAnsiTheme="majorEastAsia" w:cs="宋体" w:hint="eastAsia"/>
          <w:color w:val="000000"/>
          <w:kern w:val="0"/>
          <w:sz w:val="28"/>
          <w:szCs w:val="28"/>
        </w:rPr>
        <w:lastRenderedPageBreak/>
        <w:t>附件</w:t>
      </w:r>
    </w:p>
    <w:p w:rsidR="00E34654" w:rsidRPr="00BC44AA" w:rsidRDefault="00E34654" w:rsidP="00E34654">
      <w:pPr>
        <w:rPr>
          <w:rFonts w:asciiTheme="majorEastAsia" w:eastAsiaTheme="majorEastAsia" w:hAnsiTheme="majorEastAsia"/>
          <w:b/>
          <w:sz w:val="32"/>
          <w:szCs w:val="32"/>
        </w:rPr>
      </w:pPr>
      <w:r w:rsidRPr="00BC44AA">
        <w:rPr>
          <w:rFonts w:asciiTheme="majorEastAsia" w:eastAsiaTheme="majorEastAsia" w:hAnsiTheme="majorEastAsia" w:cs="宋体" w:hint="eastAsia"/>
          <w:color w:val="000000"/>
          <w:kern w:val="0"/>
          <w:sz w:val="28"/>
          <w:szCs w:val="28"/>
        </w:rPr>
        <w:t xml:space="preserve">                      </w:t>
      </w:r>
      <w:r w:rsidRPr="00BC44AA">
        <w:rPr>
          <w:rFonts w:asciiTheme="majorEastAsia" w:eastAsiaTheme="majorEastAsia" w:hAnsiTheme="majorEastAsia" w:cs="宋体" w:hint="eastAsia"/>
          <w:b/>
          <w:color w:val="000000"/>
          <w:kern w:val="0"/>
          <w:sz w:val="32"/>
          <w:szCs w:val="32"/>
        </w:rPr>
        <w:t xml:space="preserve">  </w:t>
      </w:r>
      <w:r w:rsidRPr="00BC44AA">
        <w:rPr>
          <w:rFonts w:asciiTheme="majorEastAsia" w:eastAsiaTheme="majorEastAsia" w:hAnsiTheme="majorEastAsia" w:hint="eastAsia"/>
          <w:b/>
          <w:sz w:val="32"/>
          <w:szCs w:val="32"/>
        </w:rPr>
        <w:t>报 价 单</w:t>
      </w:r>
    </w:p>
    <w:p w:rsidR="00E34654" w:rsidRPr="00BC44AA" w:rsidRDefault="00E34654" w:rsidP="00E34654">
      <w:pPr>
        <w:ind w:firstLine="405"/>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杭州萧山国际机场有限公司：</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59"/>
        <w:gridCol w:w="3260"/>
        <w:gridCol w:w="709"/>
        <w:gridCol w:w="709"/>
        <w:gridCol w:w="850"/>
        <w:gridCol w:w="901"/>
      </w:tblGrid>
      <w:tr w:rsidR="00E34654" w:rsidRPr="00BC44AA" w:rsidTr="007F206A">
        <w:trPr>
          <w:jc w:val="center"/>
        </w:trPr>
        <w:tc>
          <w:tcPr>
            <w:tcW w:w="534"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序号</w:t>
            </w:r>
          </w:p>
        </w:tc>
        <w:tc>
          <w:tcPr>
            <w:tcW w:w="1559"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产品名称</w:t>
            </w:r>
          </w:p>
        </w:tc>
        <w:tc>
          <w:tcPr>
            <w:tcW w:w="3260"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参数简介</w:t>
            </w:r>
          </w:p>
        </w:tc>
        <w:tc>
          <w:tcPr>
            <w:tcW w:w="709"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单位</w:t>
            </w:r>
          </w:p>
        </w:tc>
        <w:tc>
          <w:tcPr>
            <w:tcW w:w="709"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数量</w:t>
            </w:r>
          </w:p>
        </w:tc>
        <w:tc>
          <w:tcPr>
            <w:tcW w:w="850"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单价（元）</w:t>
            </w:r>
          </w:p>
        </w:tc>
        <w:tc>
          <w:tcPr>
            <w:tcW w:w="901" w:type="dxa"/>
          </w:tcPr>
          <w:p w:rsidR="00E34654" w:rsidRPr="00BC44AA" w:rsidRDefault="00E34654" w:rsidP="007F206A">
            <w:pPr>
              <w:spacing w:line="54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合价（元）</w:t>
            </w:r>
          </w:p>
        </w:tc>
      </w:tr>
      <w:tr w:rsidR="00E34654" w:rsidRPr="00BC44AA" w:rsidTr="007F206A">
        <w:trPr>
          <w:trHeight w:val="629"/>
          <w:jc w:val="center"/>
        </w:trPr>
        <w:tc>
          <w:tcPr>
            <w:tcW w:w="534" w:type="dxa"/>
            <w:vAlign w:val="center"/>
          </w:tcPr>
          <w:p w:rsidR="00E34654" w:rsidRPr="00BC44AA" w:rsidRDefault="00E34654" w:rsidP="007F206A">
            <w:pPr>
              <w:spacing w:line="36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color w:val="000000"/>
                <w:sz w:val="24"/>
                <w:szCs w:val="24"/>
              </w:rPr>
              <w:t>1</w:t>
            </w:r>
          </w:p>
        </w:tc>
        <w:tc>
          <w:tcPr>
            <w:tcW w:w="1559" w:type="dxa"/>
            <w:vAlign w:val="center"/>
          </w:tcPr>
          <w:p w:rsidR="00E34654" w:rsidRPr="00BC44AA" w:rsidRDefault="0042599A" w:rsidP="007F206A">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红外摄像机</w:t>
            </w:r>
          </w:p>
        </w:tc>
        <w:tc>
          <w:tcPr>
            <w:tcW w:w="3260" w:type="dxa"/>
            <w:vAlign w:val="center"/>
          </w:tcPr>
          <w:p w:rsidR="0042599A" w:rsidRPr="005B0B5C" w:rsidRDefault="0042599A"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1.</w:t>
            </w:r>
            <w:r w:rsidRPr="005B0B5C">
              <w:rPr>
                <w:rFonts w:asciiTheme="majorEastAsia" w:eastAsiaTheme="majorEastAsia" w:hAnsiTheme="majorEastAsia" w:cs="Arial" w:hint="eastAsia"/>
                <w:sz w:val="24"/>
                <w:szCs w:val="24"/>
              </w:rPr>
              <w:tab/>
              <w:t>探测器：非制冷红外探测器</w:t>
            </w:r>
          </w:p>
          <w:p w:rsidR="0042599A" w:rsidRPr="005B0B5C" w:rsidRDefault="0042599A"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2.</w:t>
            </w:r>
            <w:r w:rsidRPr="005B0B5C">
              <w:rPr>
                <w:rFonts w:asciiTheme="majorEastAsia" w:eastAsiaTheme="majorEastAsia" w:hAnsiTheme="majorEastAsia" w:cs="Arial" w:hint="eastAsia"/>
                <w:sz w:val="24"/>
                <w:szCs w:val="24"/>
              </w:rPr>
              <w:tab/>
              <w:t>像素：不少于384*288</w:t>
            </w:r>
          </w:p>
          <w:p w:rsidR="0042599A" w:rsidRPr="005B0B5C" w:rsidRDefault="0042599A"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3.</w:t>
            </w:r>
            <w:r w:rsidRPr="005B0B5C">
              <w:rPr>
                <w:rFonts w:asciiTheme="majorEastAsia" w:eastAsiaTheme="majorEastAsia" w:hAnsiTheme="majorEastAsia" w:cs="Arial" w:hint="eastAsia"/>
                <w:sz w:val="24"/>
                <w:szCs w:val="24"/>
              </w:rPr>
              <w:tab/>
              <w:t>最小测温分辨：≦0.1℃</w:t>
            </w:r>
          </w:p>
          <w:p w:rsidR="0042599A" w:rsidRPr="005B0B5C" w:rsidRDefault="0042599A"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4.</w:t>
            </w:r>
            <w:r w:rsidRPr="005B0B5C">
              <w:rPr>
                <w:rFonts w:asciiTheme="majorEastAsia" w:eastAsiaTheme="majorEastAsia" w:hAnsiTheme="majorEastAsia" w:cs="Arial" w:hint="eastAsia"/>
                <w:sz w:val="24"/>
                <w:szCs w:val="24"/>
              </w:rPr>
              <w:tab/>
              <w:t>工作环境：10℃-30℃</w:t>
            </w:r>
          </w:p>
          <w:p w:rsidR="00E34654" w:rsidRPr="005B0B5C" w:rsidRDefault="0042599A"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5.测温工作距离：0.5m-5m</w:t>
            </w:r>
          </w:p>
        </w:tc>
        <w:tc>
          <w:tcPr>
            <w:tcW w:w="709" w:type="dxa"/>
            <w:vAlign w:val="center"/>
          </w:tcPr>
          <w:p w:rsidR="00E34654" w:rsidRPr="00BC44AA" w:rsidRDefault="0042599A" w:rsidP="007F206A">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E34654" w:rsidRPr="00BC44AA" w:rsidRDefault="0042599A" w:rsidP="007F206A">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E34654" w:rsidRPr="00BC44AA" w:rsidRDefault="00E34654" w:rsidP="007F206A">
            <w:pPr>
              <w:spacing w:line="360" w:lineRule="exact"/>
              <w:jc w:val="center"/>
              <w:rPr>
                <w:rFonts w:asciiTheme="majorEastAsia" w:eastAsiaTheme="majorEastAsia" w:hAnsiTheme="majorEastAsia"/>
                <w:color w:val="000000"/>
                <w:sz w:val="24"/>
                <w:szCs w:val="24"/>
              </w:rPr>
            </w:pPr>
          </w:p>
        </w:tc>
        <w:tc>
          <w:tcPr>
            <w:tcW w:w="901" w:type="dxa"/>
          </w:tcPr>
          <w:p w:rsidR="00E34654" w:rsidRPr="00BC44AA" w:rsidRDefault="00E34654" w:rsidP="007F206A">
            <w:pPr>
              <w:spacing w:line="360" w:lineRule="exact"/>
              <w:jc w:val="center"/>
              <w:rPr>
                <w:rFonts w:asciiTheme="majorEastAsia" w:eastAsiaTheme="majorEastAsia" w:hAnsiTheme="majorEastAsia"/>
                <w:color w:val="000000"/>
                <w:sz w:val="24"/>
                <w:szCs w:val="24"/>
              </w:rPr>
            </w:pPr>
          </w:p>
        </w:tc>
      </w:tr>
      <w:tr w:rsidR="005B0B5C" w:rsidRPr="00BC44AA" w:rsidTr="00E475F1">
        <w:trPr>
          <w:trHeight w:val="494"/>
          <w:jc w:val="center"/>
        </w:trPr>
        <w:tc>
          <w:tcPr>
            <w:tcW w:w="534"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color w:val="000000"/>
                <w:sz w:val="24"/>
                <w:szCs w:val="24"/>
              </w:rPr>
              <w:t>2</w:t>
            </w:r>
          </w:p>
        </w:tc>
        <w:tc>
          <w:tcPr>
            <w:tcW w:w="1559" w:type="dxa"/>
            <w:vAlign w:val="center"/>
          </w:tcPr>
          <w:p w:rsidR="005B0B5C" w:rsidRPr="00BC44AA" w:rsidRDefault="005B0B5C" w:rsidP="005B0B5C">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云台型摄像机台车支架</w:t>
            </w:r>
          </w:p>
        </w:tc>
        <w:tc>
          <w:tcPr>
            <w:tcW w:w="3260" w:type="dxa"/>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云台摄像支架（可升降，1.0米-1.6米范围）</w:t>
            </w:r>
          </w:p>
        </w:tc>
        <w:tc>
          <w:tcPr>
            <w:tcW w:w="709" w:type="dxa"/>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9211D0">
        <w:trPr>
          <w:jc w:val="center"/>
        </w:trPr>
        <w:tc>
          <w:tcPr>
            <w:tcW w:w="534"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3</w:t>
            </w:r>
          </w:p>
        </w:tc>
        <w:tc>
          <w:tcPr>
            <w:tcW w:w="1559" w:type="dxa"/>
            <w:vAlign w:val="center"/>
          </w:tcPr>
          <w:p w:rsidR="005B0B5C" w:rsidRPr="00BC44AA" w:rsidRDefault="005B0B5C" w:rsidP="005B0B5C">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AI工控主机</w:t>
            </w:r>
          </w:p>
        </w:tc>
        <w:tc>
          <w:tcPr>
            <w:tcW w:w="3260" w:type="dxa"/>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t>AI引擎Rose AULA VISION</w:t>
            </w:r>
          </w:p>
        </w:tc>
        <w:tc>
          <w:tcPr>
            <w:tcW w:w="709" w:type="dxa"/>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7F206A">
        <w:trPr>
          <w:trHeight w:val="635"/>
          <w:jc w:val="center"/>
        </w:trPr>
        <w:tc>
          <w:tcPr>
            <w:tcW w:w="534"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4</w:t>
            </w:r>
          </w:p>
        </w:tc>
        <w:tc>
          <w:tcPr>
            <w:tcW w:w="1559" w:type="dxa"/>
            <w:vAlign w:val="center"/>
          </w:tcPr>
          <w:p w:rsidR="005B0B5C" w:rsidRPr="00BC44AA" w:rsidRDefault="005B0B5C" w:rsidP="005B0B5C">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50寸液晶显示器</w:t>
            </w:r>
          </w:p>
        </w:tc>
        <w:tc>
          <w:tcPr>
            <w:tcW w:w="3260" w:type="dxa"/>
            <w:vAlign w:val="center"/>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sz w:val="24"/>
                <w:szCs w:val="24"/>
              </w:rPr>
              <w:t>康佳彩色液晶</w:t>
            </w:r>
          </w:p>
        </w:tc>
        <w:tc>
          <w:tcPr>
            <w:tcW w:w="709" w:type="dxa"/>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7F206A">
        <w:trPr>
          <w:trHeight w:val="420"/>
          <w:jc w:val="center"/>
        </w:trPr>
        <w:tc>
          <w:tcPr>
            <w:tcW w:w="534"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sidRPr="00BC44AA">
              <w:rPr>
                <w:rFonts w:asciiTheme="majorEastAsia" w:eastAsiaTheme="majorEastAsia" w:hAnsiTheme="majorEastAsia" w:hint="eastAsia"/>
                <w:color w:val="000000"/>
                <w:sz w:val="24"/>
                <w:szCs w:val="24"/>
              </w:rPr>
              <w:t>5</w:t>
            </w:r>
          </w:p>
        </w:tc>
        <w:tc>
          <w:tcPr>
            <w:tcW w:w="1559" w:type="dxa"/>
            <w:vAlign w:val="center"/>
          </w:tcPr>
          <w:p w:rsidR="005B0B5C" w:rsidRPr="00BC44AA" w:rsidRDefault="005B0B5C" w:rsidP="005B0B5C">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显示器支架</w:t>
            </w:r>
          </w:p>
        </w:tc>
        <w:tc>
          <w:tcPr>
            <w:tcW w:w="3260" w:type="dxa"/>
            <w:vAlign w:val="center"/>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sz w:val="24"/>
                <w:szCs w:val="24"/>
              </w:rPr>
              <w:t>铸铁工艺</w:t>
            </w:r>
          </w:p>
        </w:tc>
        <w:tc>
          <w:tcPr>
            <w:tcW w:w="709" w:type="dxa"/>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7F206A">
        <w:trPr>
          <w:trHeight w:val="704"/>
          <w:jc w:val="center"/>
        </w:trPr>
        <w:tc>
          <w:tcPr>
            <w:tcW w:w="534"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w:t>
            </w:r>
          </w:p>
        </w:tc>
        <w:tc>
          <w:tcPr>
            <w:tcW w:w="1559" w:type="dxa"/>
            <w:vAlign w:val="center"/>
          </w:tcPr>
          <w:p w:rsidR="005B0B5C" w:rsidRPr="00BC44AA" w:rsidRDefault="005B0B5C" w:rsidP="005B0B5C">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报警灯</w:t>
            </w:r>
          </w:p>
        </w:tc>
        <w:tc>
          <w:tcPr>
            <w:tcW w:w="3260" w:type="dxa"/>
            <w:vAlign w:val="center"/>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sz w:val="24"/>
                <w:szCs w:val="24"/>
              </w:rPr>
              <w:t>声光报警</w:t>
            </w:r>
          </w:p>
        </w:tc>
        <w:tc>
          <w:tcPr>
            <w:tcW w:w="709" w:type="dxa"/>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A00BF8">
        <w:trPr>
          <w:trHeight w:val="544"/>
          <w:jc w:val="center"/>
        </w:trPr>
        <w:tc>
          <w:tcPr>
            <w:tcW w:w="534"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w:t>
            </w:r>
          </w:p>
        </w:tc>
        <w:tc>
          <w:tcPr>
            <w:tcW w:w="1559" w:type="dxa"/>
            <w:vAlign w:val="center"/>
          </w:tcPr>
          <w:p w:rsidR="005B0B5C" w:rsidRPr="00BC44AA" w:rsidRDefault="005B0B5C" w:rsidP="005B0B5C">
            <w:pPr>
              <w:jc w:val="center"/>
              <w:rPr>
                <w:rFonts w:asciiTheme="majorEastAsia" w:eastAsiaTheme="majorEastAsia" w:hAnsiTheme="majorEastAsia" w:cs="Arial"/>
                <w:sz w:val="24"/>
                <w:szCs w:val="24"/>
              </w:rPr>
            </w:pPr>
            <w:r w:rsidRPr="0042599A">
              <w:rPr>
                <w:rFonts w:asciiTheme="majorEastAsia" w:eastAsiaTheme="majorEastAsia" w:hAnsiTheme="majorEastAsia" w:cs="Arial" w:hint="eastAsia"/>
                <w:sz w:val="24"/>
                <w:szCs w:val="24"/>
              </w:rPr>
              <w:t>控温热源体（含支架）</w:t>
            </w:r>
          </w:p>
        </w:tc>
        <w:tc>
          <w:tcPr>
            <w:tcW w:w="3260" w:type="dxa"/>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sz w:val="24"/>
                <w:szCs w:val="24"/>
              </w:rPr>
              <w:t>型号</w:t>
            </w:r>
            <w:r w:rsidRPr="005B0B5C">
              <w:rPr>
                <w:rFonts w:asciiTheme="majorEastAsia" w:eastAsiaTheme="majorEastAsia" w:hAnsiTheme="majorEastAsia" w:cs="Arial" w:hint="eastAsia"/>
                <w:sz w:val="24"/>
                <w:szCs w:val="24"/>
              </w:rPr>
              <w:t>：T-35C，</w:t>
            </w:r>
            <w:r w:rsidRPr="005B0B5C">
              <w:rPr>
                <w:rFonts w:asciiTheme="majorEastAsia" w:eastAsiaTheme="majorEastAsia" w:hAnsiTheme="majorEastAsia" w:cs="Arial"/>
                <w:sz w:val="24"/>
                <w:szCs w:val="24"/>
              </w:rPr>
              <w:t>功率</w:t>
            </w:r>
            <w:r w:rsidRPr="005B0B5C">
              <w:rPr>
                <w:rFonts w:asciiTheme="majorEastAsia" w:eastAsiaTheme="majorEastAsia" w:hAnsiTheme="majorEastAsia" w:cs="Arial" w:hint="eastAsia"/>
                <w:sz w:val="24"/>
                <w:szCs w:val="24"/>
              </w:rPr>
              <w:t>：50VA</w:t>
            </w:r>
          </w:p>
        </w:tc>
        <w:tc>
          <w:tcPr>
            <w:tcW w:w="709" w:type="dxa"/>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套</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7F206A">
        <w:trPr>
          <w:trHeight w:val="566"/>
          <w:jc w:val="center"/>
        </w:trPr>
        <w:tc>
          <w:tcPr>
            <w:tcW w:w="534" w:type="dxa"/>
            <w:tcBorders>
              <w:bottom w:val="single" w:sz="4" w:space="0" w:color="auto"/>
            </w:tcBorders>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8</w:t>
            </w:r>
          </w:p>
        </w:tc>
        <w:tc>
          <w:tcPr>
            <w:tcW w:w="1559" w:type="dxa"/>
            <w:tcBorders>
              <w:bottom w:val="single" w:sz="4" w:space="0" w:color="auto"/>
            </w:tcBorders>
            <w:vAlign w:val="center"/>
          </w:tcPr>
          <w:p w:rsidR="005B0B5C" w:rsidRPr="00BC44AA" w:rsidRDefault="005B0B5C" w:rsidP="005B0B5C">
            <w:pPr>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便携式数据</w:t>
            </w:r>
            <w:r>
              <w:rPr>
                <w:rFonts w:asciiTheme="majorEastAsia" w:eastAsiaTheme="majorEastAsia" w:hAnsiTheme="majorEastAsia" w:cs="Arial" w:hint="eastAsia"/>
                <w:sz w:val="24"/>
                <w:szCs w:val="24"/>
              </w:rPr>
              <w:lastRenderedPageBreak/>
              <w:t>处理电脑</w:t>
            </w:r>
          </w:p>
        </w:tc>
        <w:tc>
          <w:tcPr>
            <w:tcW w:w="3260" w:type="dxa"/>
            <w:tcBorders>
              <w:bottom w:val="single" w:sz="4" w:space="0" w:color="auto"/>
            </w:tcBorders>
            <w:vAlign w:val="center"/>
          </w:tcPr>
          <w:p w:rsidR="005B0B5C" w:rsidRPr="005B0B5C" w:rsidRDefault="005B0B5C" w:rsidP="005B0B5C">
            <w:pPr>
              <w:jc w:val="center"/>
              <w:rPr>
                <w:rFonts w:asciiTheme="majorEastAsia" w:eastAsiaTheme="majorEastAsia" w:hAnsiTheme="majorEastAsia" w:cs="Arial"/>
                <w:sz w:val="24"/>
                <w:szCs w:val="24"/>
              </w:rPr>
            </w:pPr>
            <w:r w:rsidRPr="005B0B5C">
              <w:rPr>
                <w:rFonts w:asciiTheme="majorEastAsia" w:eastAsiaTheme="majorEastAsia" w:hAnsiTheme="majorEastAsia" w:cs="Arial" w:hint="eastAsia"/>
                <w:sz w:val="24"/>
                <w:szCs w:val="24"/>
              </w:rPr>
              <w:lastRenderedPageBreak/>
              <w:t>笔记本，I7-8565/8G内存</w:t>
            </w:r>
            <w:r w:rsidRPr="005B0B5C">
              <w:rPr>
                <w:rFonts w:asciiTheme="majorEastAsia" w:eastAsiaTheme="majorEastAsia" w:hAnsiTheme="majorEastAsia" w:cs="Arial" w:hint="eastAsia"/>
                <w:sz w:val="24"/>
                <w:szCs w:val="24"/>
              </w:rPr>
              <w:lastRenderedPageBreak/>
              <w:t>/256G固态+1T机械/2G独显，高分频</w:t>
            </w:r>
          </w:p>
          <w:p w:rsidR="005B0B5C" w:rsidRPr="00BC44AA" w:rsidRDefault="005B0B5C" w:rsidP="005B0B5C">
            <w:pPr>
              <w:jc w:val="center"/>
              <w:rPr>
                <w:rFonts w:asciiTheme="majorEastAsia" w:eastAsiaTheme="majorEastAsia" w:hAnsiTheme="majorEastAsia" w:cs="Arial"/>
                <w:sz w:val="18"/>
                <w:szCs w:val="18"/>
              </w:rPr>
            </w:pPr>
            <w:r w:rsidRPr="005B0B5C">
              <w:rPr>
                <w:rFonts w:asciiTheme="majorEastAsia" w:eastAsiaTheme="majorEastAsia" w:hAnsiTheme="majorEastAsia" w:cs="Arial" w:hint="eastAsia"/>
                <w:sz w:val="24"/>
                <w:szCs w:val="24"/>
              </w:rPr>
              <w:t>含</w:t>
            </w:r>
            <w:r w:rsidRPr="005B0B5C">
              <w:rPr>
                <w:rFonts w:asciiTheme="majorEastAsia" w:eastAsiaTheme="majorEastAsia" w:hAnsiTheme="majorEastAsia" w:cs="Arial"/>
                <w:sz w:val="24"/>
                <w:szCs w:val="24"/>
              </w:rPr>
              <w:t>数据传输线</w:t>
            </w:r>
          </w:p>
        </w:tc>
        <w:tc>
          <w:tcPr>
            <w:tcW w:w="709" w:type="dxa"/>
            <w:tcBorders>
              <w:bottom w:val="single" w:sz="4" w:space="0" w:color="auto"/>
            </w:tcBorders>
            <w:vAlign w:val="center"/>
          </w:tcPr>
          <w:p w:rsidR="005B0B5C" w:rsidRPr="00BC44AA" w:rsidRDefault="005B0B5C" w:rsidP="005B0B5C">
            <w:pPr>
              <w:ind w:right="360"/>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lastRenderedPageBreak/>
              <w:t>台</w:t>
            </w:r>
          </w:p>
        </w:tc>
        <w:tc>
          <w:tcPr>
            <w:tcW w:w="709"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p>
        </w:tc>
        <w:tc>
          <w:tcPr>
            <w:tcW w:w="850" w:type="dxa"/>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7F206A">
        <w:trPr>
          <w:trHeight w:val="554"/>
          <w:jc w:val="center"/>
        </w:trPr>
        <w:tc>
          <w:tcPr>
            <w:tcW w:w="534" w:type="dxa"/>
            <w:tcBorders>
              <w:top w:val="single" w:sz="4" w:space="0" w:color="auto"/>
            </w:tcBorders>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color w:val="000000"/>
                <w:sz w:val="24"/>
                <w:szCs w:val="24"/>
              </w:rPr>
              <w:t>9</w:t>
            </w:r>
          </w:p>
        </w:tc>
        <w:tc>
          <w:tcPr>
            <w:tcW w:w="7087" w:type="dxa"/>
            <w:gridSpan w:val="5"/>
            <w:tcBorders>
              <w:top w:val="single" w:sz="4" w:space="0" w:color="auto"/>
            </w:tcBorders>
            <w:vAlign w:val="center"/>
          </w:tcPr>
          <w:p w:rsidR="005B0B5C" w:rsidRPr="00BC44AA" w:rsidRDefault="005B0B5C" w:rsidP="005B0B5C">
            <w:pPr>
              <w:spacing w:line="360" w:lineRule="exact"/>
              <w:jc w:val="center"/>
              <w:rPr>
                <w:rFonts w:asciiTheme="majorEastAsia" w:eastAsiaTheme="majorEastAsia" w:hAnsiTheme="majorEastAsia"/>
                <w:color w:val="000000"/>
                <w:sz w:val="24"/>
                <w:szCs w:val="24"/>
              </w:rPr>
            </w:pPr>
            <w:r>
              <w:rPr>
                <w:rFonts w:asciiTheme="majorEastAsia" w:eastAsiaTheme="majorEastAsia" w:hAnsiTheme="majorEastAsia" w:cs="Arial" w:hint="eastAsia"/>
                <w:sz w:val="24"/>
                <w:szCs w:val="24"/>
              </w:rPr>
              <w:t>运输</w:t>
            </w:r>
            <w:r w:rsidRPr="00BC44AA">
              <w:rPr>
                <w:rFonts w:asciiTheme="majorEastAsia" w:eastAsiaTheme="majorEastAsia" w:hAnsiTheme="majorEastAsia" w:cs="Arial" w:hint="eastAsia"/>
                <w:sz w:val="24"/>
                <w:szCs w:val="24"/>
              </w:rPr>
              <w:t>施工安装</w:t>
            </w:r>
            <w:r>
              <w:rPr>
                <w:rFonts w:asciiTheme="majorEastAsia" w:eastAsiaTheme="majorEastAsia" w:hAnsiTheme="majorEastAsia" w:cs="Arial" w:hint="eastAsia"/>
                <w:sz w:val="24"/>
                <w:szCs w:val="24"/>
              </w:rPr>
              <w:t>及</w:t>
            </w:r>
            <w:r w:rsidRPr="00BC44AA">
              <w:rPr>
                <w:rFonts w:asciiTheme="majorEastAsia" w:eastAsiaTheme="majorEastAsia" w:hAnsiTheme="majorEastAsia" w:cs="Arial" w:hint="eastAsia"/>
                <w:sz w:val="24"/>
                <w:szCs w:val="24"/>
              </w:rPr>
              <w:t>调试</w:t>
            </w:r>
          </w:p>
        </w:tc>
        <w:tc>
          <w:tcPr>
            <w:tcW w:w="901" w:type="dxa"/>
            <w:tcBorders>
              <w:top w:val="single" w:sz="4" w:space="0" w:color="auto"/>
            </w:tcBorders>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r w:rsidR="005B0B5C" w:rsidRPr="00BC44AA" w:rsidTr="007F206A">
        <w:trPr>
          <w:trHeight w:val="562"/>
          <w:jc w:val="center"/>
        </w:trPr>
        <w:tc>
          <w:tcPr>
            <w:tcW w:w="7621" w:type="dxa"/>
            <w:gridSpan w:val="6"/>
            <w:vAlign w:val="center"/>
          </w:tcPr>
          <w:p w:rsidR="005B0B5C" w:rsidRPr="00BC44AA" w:rsidRDefault="005B0B5C" w:rsidP="005B0B5C">
            <w:pPr>
              <w:spacing w:line="360" w:lineRule="exact"/>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 xml:space="preserve">    </w:t>
            </w:r>
            <w:r w:rsidRPr="00BC44AA">
              <w:rPr>
                <w:rFonts w:asciiTheme="majorEastAsia" w:eastAsiaTheme="majorEastAsia" w:hAnsiTheme="majorEastAsia" w:cs="Arial" w:hint="eastAsia"/>
                <w:sz w:val="24"/>
                <w:szCs w:val="24"/>
              </w:rPr>
              <w:t>合</w:t>
            </w:r>
            <w:r w:rsidRPr="00BC44AA">
              <w:rPr>
                <w:rFonts w:asciiTheme="majorEastAsia" w:eastAsiaTheme="majorEastAsia" w:hAnsiTheme="majorEastAsia" w:cs="Arial"/>
                <w:sz w:val="24"/>
                <w:szCs w:val="24"/>
              </w:rPr>
              <w:t xml:space="preserve">   </w:t>
            </w:r>
            <w:r w:rsidRPr="00BC44AA">
              <w:rPr>
                <w:rFonts w:asciiTheme="majorEastAsia" w:eastAsiaTheme="majorEastAsia" w:hAnsiTheme="majorEastAsia" w:cs="Arial" w:hint="eastAsia"/>
                <w:sz w:val="24"/>
                <w:szCs w:val="24"/>
              </w:rPr>
              <w:t>计</w:t>
            </w:r>
          </w:p>
        </w:tc>
        <w:tc>
          <w:tcPr>
            <w:tcW w:w="901" w:type="dxa"/>
          </w:tcPr>
          <w:p w:rsidR="005B0B5C" w:rsidRPr="00BC44AA" w:rsidRDefault="005B0B5C" w:rsidP="005B0B5C">
            <w:pPr>
              <w:spacing w:line="360" w:lineRule="exact"/>
              <w:jc w:val="center"/>
              <w:rPr>
                <w:rFonts w:asciiTheme="majorEastAsia" w:eastAsiaTheme="majorEastAsia" w:hAnsiTheme="majorEastAsia"/>
                <w:color w:val="000000"/>
                <w:sz w:val="24"/>
                <w:szCs w:val="24"/>
              </w:rPr>
            </w:pPr>
          </w:p>
        </w:tc>
      </w:tr>
    </w:tbl>
    <w:p w:rsidR="00E34654" w:rsidRPr="00BC44AA" w:rsidRDefault="00E34654" w:rsidP="00E34654">
      <w:pPr>
        <w:spacing w:line="500" w:lineRule="exact"/>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按照询</w:t>
      </w:r>
      <w:r w:rsidRPr="00BC44AA">
        <w:rPr>
          <w:rFonts w:asciiTheme="majorEastAsia" w:eastAsiaTheme="majorEastAsia" w:hAnsiTheme="majorEastAsia" w:hint="eastAsia"/>
          <w:sz w:val="28"/>
          <w:szCs w:val="28"/>
        </w:rPr>
        <w:t>价文件</w:t>
      </w:r>
      <w:r w:rsidR="0042599A">
        <w:rPr>
          <w:rFonts w:asciiTheme="majorEastAsia" w:eastAsiaTheme="majorEastAsia" w:hAnsiTheme="majorEastAsia" w:hint="eastAsia"/>
          <w:sz w:val="28"/>
          <w:szCs w:val="28"/>
        </w:rPr>
        <w:t>参数简介</w:t>
      </w:r>
      <w:r>
        <w:rPr>
          <w:rFonts w:asciiTheme="majorEastAsia" w:eastAsiaTheme="majorEastAsia" w:hAnsiTheme="majorEastAsia" w:hint="eastAsia"/>
          <w:sz w:val="28"/>
          <w:szCs w:val="28"/>
        </w:rPr>
        <w:t>的</w:t>
      </w:r>
      <w:r w:rsidRPr="00BC44AA">
        <w:rPr>
          <w:rFonts w:asciiTheme="majorEastAsia" w:eastAsiaTheme="majorEastAsia" w:hAnsiTheme="majorEastAsia" w:hint="eastAsia"/>
          <w:sz w:val="28"/>
          <w:szCs w:val="28"/>
        </w:rPr>
        <w:t>参数进行报价。</w:t>
      </w:r>
    </w:p>
    <w:p w:rsidR="00E34654" w:rsidRPr="00BC44AA" w:rsidRDefault="00E34654" w:rsidP="00E34654">
      <w:pPr>
        <w:spacing w:line="360"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1.以上报价包含产品价格、售后服务、税费、运费、施工等所有费用</w:t>
      </w:r>
      <w:r>
        <w:rPr>
          <w:rFonts w:asciiTheme="majorEastAsia" w:eastAsiaTheme="majorEastAsia" w:hAnsiTheme="majorEastAsia" w:hint="eastAsia"/>
          <w:sz w:val="28"/>
          <w:szCs w:val="28"/>
        </w:rPr>
        <w:t>。</w:t>
      </w:r>
    </w:p>
    <w:p w:rsidR="00E34654" w:rsidRPr="00BC44AA" w:rsidRDefault="00E34654" w:rsidP="00E34654">
      <w:pPr>
        <w:spacing w:line="276"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2.发票：增值税专用发票。</w:t>
      </w:r>
    </w:p>
    <w:p w:rsidR="00E34654" w:rsidRPr="00BC44AA" w:rsidRDefault="00E34654" w:rsidP="00E34654">
      <w:pPr>
        <w:spacing w:line="276"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支付方式：</w:t>
      </w:r>
      <w:r w:rsidRPr="00BC44AA">
        <w:rPr>
          <w:rFonts w:asciiTheme="majorEastAsia" w:eastAsiaTheme="majorEastAsia" w:hAnsiTheme="majorEastAsia" w:hint="eastAsia"/>
          <w:sz w:val="28"/>
          <w:szCs w:val="28"/>
        </w:rPr>
        <w:t>施工安装完毕,验收合格后</w:t>
      </w:r>
      <w:r>
        <w:rPr>
          <w:rFonts w:asciiTheme="majorEastAsia" w:eastAsiaTheme="majorEastAsia" w:hAnsiTheme="majorEastAsia" w:hint="eastAsia"/>
          <w:sz w:val="28"/>
          <w:szCs w:val="28"/>
        </w:rPr>
        <w:t>,3</w:t>
      </w:r>
      <w:r w:rsidRPr="00BC44AA">
        <w:rPr>
          <w:rFonts w:asciiTheme="majorEastAsia" w:eastAsiaTheme="majorEastAsia" w:hAnsiTheme="majorEastAsia" w:hint="eastAsia"/>
          <w:sz w:val="28"/>
          <w:szCs w:val="28"/>
        </w:rPr>
        <w:t>0个工作日内支付本款。</w:t>
      </w:r>
    </w:p>
    <w:p w:rsidR="00E34654" w:rsidRPr="00BC44AA" w:rsidRDefault="00E34654" w:rsidP="00E34654">
      <w:pPr>
        <w:spacing w:line="276"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4.施工地点：杭州萧山国际机场T1航站楼</w:t>
      </w:r>
      <w:r>
        <w:rPr>
          <w:rFonts w:asciiTheme="majorEastAsia" w:eastAsiaTheme="majorEastAsia" w:hAnsiTheme="majorEastAsia" w:hint="eastAsia"/>
          <w:sz w:val="28"/>
          <w:szCs w:val="28"/>
        </w:rPr>
        <w:t>汽车站</w:t>
      </w:r>
      <w:r w:rsidRPr="00BC44AA">
        <w:rPr>
          <w:rFonts w:asciiTheme="majorEastAsia" w:eastAsiaTheme="majorEastAsia" w:hAnsiTheme="majorEastAsia" w:hint="eastAsia"/>
          <w:sz w:val="28"/>
          <w:szCs w:val="28"/>
        </w:rPr>
        <w:t>内。</w:t>
      </w:r>
    </w:p>
    <w:p w:rsidR="00E34654" w:rsidRPr="00BC44AA" w:rsidRDefault="00E34654" w:rsidP="00E34654">
      <w:pPr>
        <w:spacing w:line="276"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5.施工期限,</w:t>
      </w:r>
      <w:r w:rsidRPr="00BC44AA">
        <w:rPr>
          <w:rFonts w:asciiTheme="majorEastAsia" w:eastAsiaTheme="majorEastAsia" w:hAnsiTheme="majorEastAsia" w:hint="eastAsia"/>
        </w:rPr>
        <w:t xml:space="preserve"> </w:t>
      </w:r>
      <w:r w:rsidRPr="00BC44AA">
        <w:rPr>
          <w:rFonts w:asciiTheme="majorEastAsia" w:eastAsiaTheme="majorEastAsia" w:hAnsiTheme="majorEastAsia" w:hint="eastAsia"/>
          <w:sz w:val="28"/>
          <w:szCs w:val="28"/>
        </w:rPr>
        <w:t>签订合同后</w:t>
      </w:r>
      <w:r w:rsidRPr="00BC44AA">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u w:val="single"/>
        </w:rPr>
        <w:t>15</w:t>
      </w:r>
      <w:r w:rsidRPr="00BC44AA">
        <w:rPr>
          <w:rFonts w:asciiTheme="majorEastAsia" w:eastAsiaTheme="majorEastAsia" w:hAnsiTheme="majorEastAsia" w:hint="eastAsia"/>
          <w:b/>
          <w:sz w:val="28"/>
          <w:szCs w:val="28"/>
          <w:u w:val="single"/>
        </w:rPr>
        <w:t>天</w:t>
      </w:r>
      <w:r w:rsidRPr="00BC44AA">
        <w:rPr>
          <w:rFonts w:asciiTheme="majorEastAsia" w:eastAsiaTheme="majorEastAsia" w:hAnsiTheme="majorEastAsia" w:hint="eastAsia"/>
          <w:sz w:val="28"/>
          <w:szCs w:val="28"/>
        </w:rPr>
        <w:t>完成。</w:t>
      </w:r>
    </w:p>
    <w:p w:rsidR="00E34654" w:rsidRPr="00BC44AA" w:rsidRDefault="00E34654" w:rsidP="00E34654">
      <w:pPr>
        <w:spacing w:line="276"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6.货物包装：原厂原包装，未开封，新品。</w:t>
      </w:r>
    </w:p>
    <w:p w:rsidR="00E34654" w:rsidRDefault="00E34654" w:rsidP="00E34654">
      <w:pPr>
        <w:spacing w:line="276" w:lineRule="auto"/>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7.报价有效期：30天。</w:t>
      </w:r>
    </w:p>
    <w:p w:rsidR="00E34654" w:rsidRPr="0029142C" w:rsidRDefault="00E34654" w:rsidP="00E34654">
      <w:pPr>
        <w:spacing w:line="276" w:lineRule="auto"/>
        <w:rPr>
          <w:rFonts w:asciiTheme="majorEastAsia" w:eastAsiaTheme="majorEastAsia" w:hAnsiTheme="majorEastAsia"/>
          <w:sz w:val="28"/>
          <w:szCs w:val="28"/>
        </w:rPr>
      </w:pPr>
      <w:r>
        <w:rPr>
          <w:rFonts w:asciiTheme="majorEastAsia" w:eastAsiaTheme="majorEastAsia" w:hAnsiTheme="majorEastAsia" w:hint="eastAsia"/>
          <w:sz w:val="28"/>
          <w:szCs w:val="28"/>
        </w:rPr>
        <w:t>8</w:t>
      </w:r>
      <w:r w:rsidRPr="00BC44A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提供加盖公章的营业执照复印件。</w:t>
      </w:r>
    </w:p>
    <w:p w:rsidR="00E34654" w:rsidRPr="00BC44AA" w:rsidRDefault="00E34654" w:rsidP="00E34654">
      <w:pPr>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单位名称（盖章）：</w:t>
      </w:r>
    </w:p>
    <w:p w:rsidR="00E34654" w:rsidRPr="00BC44AA" w:rsidRDefault="00E34654" w:rsidP="00E34654">
      <w:pPr>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报价人（签名）：</w:t>
      </w:r>
    </w:p>
    <w:p w:rsidR="00E34654" w:rsidRPr="00BC44AA" w:rsidRDefault="00E34654" w:rsidP="00E34654">
      <w:pPr>
        <w:rPr>
          <w:rFonts w:asciiTheme="majorEastAsia" w:eastAsiaTheme="majorEastAsia" w:hAnsiTheme="majorEastAsia"/>
          <w:sz w:val="28"/>
          <w:szCs w:val="28"/>
        </w:rPr>
      </w:pPr>
      <w:r w:rsidRPr="00BC44AA">
        <w:rPr>
          <w:rFonts w:asciiTheme="majorEastAsia" w:eastAsiaTheme="majorEastAsia" w:hAnsiTheme="majorEastAsia" w:hint="eastAsia"/>
          <w:sz w:val="28"/>
          <w:szCs w:val="28"/>
        </w:rPr>
        <w:t>联系</w:t>
      </w:r>
      <w:r>
        <w:rPr>
          <w:rFonts w:asciiTheme="majorEastAsia" w:eastAsiaTheme="majorEastAsia" w:hAnsiTheme="majorEastAsia" w:hint="eastAsia"/>
          <w:sz w:val="28"/>
          <w:szCs w:val="28"/>
        </w:rPr>
        <w:t>电话</w:t>
      </w:r>
      <w:r w:rsidRPr="00BC44AA">
        <w:rPr>
          <w:rFonts w:asciiTheme="majorEastAsia" w:eastAsiaTheme="majorEastAsia" w:hAnsiTheme="majorEastAsia" w:hint="eastAsia"/>
          <w:sz w:val="28"/>
          <w:szCs w:val="28"/>
        </w:rPr>
        <w:t>：</w:t>
      </w:r>
    </w:p>
    <w:p w:rsidR="00E34654" w:rsidRPr="00BC44AA" w:rsidRDefault="00E34654" w:rsidP="00E34654">
      <w:pPr>
        <w:rPr>
          <w:rFonts w:asciiTheme="majorEastAsia" w:eastAsiaTheme="majorEastAsia" w:hAnsiTheme="majorEastAsia"/>
          <w:sz w:val="28"/>
          <w:szCs w:val="28"/>
          <w:shd w:val="clear" w:color="auto" w:fill="FFFFFF"/>
        </w:rPr>
      </w:pPr>
      <w:r w:rsidRPr="00BC44AA">
        <w:rPr>
          <w:rFonts w:asciiTheme="majorEastAsia" w:eastAsiaTheme="majorEastAsia" w:hAnsiTheme="majorEastAsia" w:hint="eastAsia"/>
          <w:sz w:val="28"/>
          <w:szCs w:val="28"/>
        </w:rPr>
        <w:t>日    期： 20</w:t>
      </w:r>
      <w:r>
        <w:rPr>
          <w:rFonts w:asciiTheme="majorEastAsia" w:eastAsiaTheme="majorEastAsia" w:hAnsiTheme="majorEastAsia" w:hint="eastAsia"/>
          <w:sz w:val="28"/>
          <w:szCs w:val="28"/>
        </w:rPr>
        <w:t>20</w:t>
      </w:r>
      <w:r w:rsidRPr="00BC44AA">
        <w:rPr>
          <w:rFonts w:asciiTheme="majorEastAsia" w:eastAsiaTheme="majorEastAsia" w:hAnsiTheme="majorEastAsia" w:hint="eastAsia"/>
          <w:sz w:val="28"/>
          <w:szCs w:val="28"/>
        </w:rPr>
        <w:t>年   月   日</w:t>
      </w:r>
    </w:p>
    <w:p w:rsidR="00E34654" w:rsidRDefault="00E34654" w:rsidP="00E34654">
      <w:pPr>
        <w:ind w:firstLineChars="200" w:firstLine="720"/>
      </w:pPr>
    </w:p>
    <w:p w:rsidR="00514A8C" w:rsidRPr="00E34654" w:rsidRDefault="00514A8C"/>
    <w:sectPr w:rsidR="00514A8C" w:rsidRPr="00E34654" w:rsidSect="007F206A">
      <w:pgSz w:w="11906" w:h="16838"/>
      <w:pgMar w:top="1440" w:right="1800" w:bottom="156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BC1" w:rsidRDefault="00473BC1">
      <w:r>
        <w:separator/>
      </w:r>
    </w:p>
  </w:endnote>
  <w:endnote w:type="continuationSeparator" w:id="0">
    <w:p w:rsidR="00473BC1" w:rsidRDefault="0047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BC1" w:rsidRDefault="00473BC1">
      <w:r>
        <w:separator/>
      </w:r>
    </w:p>
  </w:footnote>
  <w:footnote w:type="continuationSeparator" w:id="0">
    <w:p w:rsidR="00473BC1" w:rsidRDefault="0047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F53B4"/>
    <w:multiLevelType w:val="singleLevel"/>
    <w:tmpl w:val="59AF53B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54"/>
    <w:rsid w:val="0042599A"/>
    <w:rsid w:val="00473BC1"/>
    <w:rsid w:val="00514A8C"/>
    <w:rsid w:val="005B0B5C"/>
    <w:rsid w:val="007F206A"/>
    <w:rsid w:val="00823B54"/>
    <w:rsid w:val="00962E12"/>
    <w:rsid w:val="00BC2B8D"/>
    <w:rsid w:val="00E34654"/>
    <w:rsid w:val="00F3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54013"/>
  <w15:chartTrackingRefBased/>
  <w15:docId w15:val="{8192D361-4FF4-4674-8C61-718C4BBB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654"/>
    <w:pPr>
      <w:widowControl w:val="0"/>
      <w:jc w:val="both"/>
    </w:pPr>
    <w:rPr>
      <w:rFonts w:ascii="Calibri" w:eastAsia="宋体" w:hAnsi="Calibri"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正文"/>
    <w:basedOn w:val="a"/>
    <w:uiPriority w:val="99"/>
    <w:rsid w:val="00E34654"/>
    <w:pPr>
      <w:spacing w:line="560" w:lineRule="exact"/>
      <w:ind w:firstLineChars="200" w:firstLine="560"/>
      <w:jc w:val="left"/>
    </w:pPr>
    <w:rPr>
      <w:rFonts w:ascii="仿宋_GB2312" w:eastAsia="仿宋_GB2312" w:hAnsi="宋体"/>
      <w:kern w:val="0"/>
      <w:sz w:val="28"/>
      <w:szCs w:val="20"/>
    </w:rPr>
  </w:style>
  <w:style w:type="paragraph" w:styleId="a4">
    <w:name w:val="header"/>
    <w:basedOn w:val="a"/>
    <w:link w:val="a5"/>
    <w:uiPriority w:val="99"/>
    <w:unhideWhenUsed/>
    <w:rsid w:val="0042599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2599A"/>
    <w:rPr>
      <w:rFonts w:ascii="Calibri" w:eastAsia="宋体" w:hAnsi="Calibri" w:cs="Times New Roman"/>
      <w:sz w:val="18"/>
      <w:szCs w:val="18"/>
    </w:rPr>
  </w:style>
  <w:style w:type="paragraph" w:styleId="a6">
    <w:name w:val="footer"/>
    <w:basedOn w:val="a"/>
    <w:link w:val="a7"/>
    <w:uiPriority w:val="99"/>
    <w:unhideWhenUsed/>
    <w:rsid w:val="0042599A"/>
    <w:pPr>
      <w:tabs>
        <w:tab w:val="center" w:pos="4153"/>
        <w:tab w:val="right" w:pos="8306"/>
      </w:tabs>
      <w:snapToGrid w:val="0"/>
      <w:jc w:val="left"/>
    </w:pPr>
    <w:rPr>
      <w:sz w:val="18"/>
      <w:szCs w:val="18"/>
    </w:rPr>
  </w:style>
  <w:style w:type="character" w:customStyle="1" w:styleId="a7">
    <w:name w:val="页脚 字符"/>
    <w:basedOn w:val="a0"/>
    <w:link w:val="a6"/>
    <w:uiPriority w:val="99"/>
    <w:rsid w:val="0042599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641407702@qq.com</dc:creator>
  <cp:keywords/>
  <dc:description/>
  <cp:lastModifiedBy>641407702@qq.com</cp:lastModifiedBy>
  <cp:revision>3</cp:revision>
  <dcterms:created xsi:type="dcterms:W3CDTF">2020-02-25T00:12:00Z</dcterms:created>
  <dcterms:modified xsi:type="dcterms:W3CDTF">2020-02-28T06:50:00Z</dcterms:modified>
</cp:coreProperties>
</file>