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Times New Roman" w:eastAsia="宋体"/>
          <w:b/>
          <w:kern w:val="44"/>
          <w:sz w:val="32"/>
          <w:szCs w:val="32"/>
        </w:rPr>
      </w:pPr>
      <w:r>
        <w:rPr>
          <w:rFonts w:hint="eastAsia" w:ascii="宋体" w:hAnsi="Times New Roman" w:eastAsia="宋体"/>
          <w:b/>
          <w:kern w:val="44"/>
          <w:sz w:val="32"/>
          <w:szCs w:val="32"/>
        </w:rPr>
        <w:t>杭州萧山国际机场航站楼消防</w:t>
      </w:r>
      <w:r>
        <w:rPr>
          <w:rFonts w:hint="eastAsia" w:ascii="宋体" w:hAnsi="Times New Roman" w:eastAsia="宋体"/>
          <w:b/>
          <w:kern w:val="44"/>
          <w:sz w:val="32"/>
          <w:szCs w:val="32"/>
          <w:lang w:val="en-US" w:eastAsia="zh-CN"/>
        </w:rPr>
        <w:t>演练</w:t>
      </w:r>
      <w:r>
        <w:rPr>
          <w:rFonts w:hint="eastAsia" w:ascii="宋体" w:hAnsi="Times New Roman" w:eastAsia="宋体"/>
          <w:b/>
          <w:kern w:val="44"/>
          <w:sz w:val="32"/>
          <w:szCs w:val="32"/>
        </w:rPr>
        <w:t>及安保培训视频制作</w:t>
      </w:r>
      <w:r>
        <w:rPr>
          <w:rFonts w:hint="eastAsia" w:ascii="宋体" w:hAnsi="Times New Roman" w:eastAsia="宋体"/>
          <w:b/>
          <w:kern w:val="44"/>
          <w:sz w:val="32"/>
          <w:szCs w:val="32"/>
          <w:lang w:val="en-US" w:eastAsia="zh-CN"/>
        </w:rPr>
        <w:t>重新</w:t>
      </w:r>
      <w:r>
        <w:rPr>
          <w:rFonts w:hint="eastAsia" w:ascii="宋体" w:hAnsi="Times New Roman" w:eastAsia="宋体"/>
          <w:b/>
          <w:kern w:val="44"/>
          <w:sz w:val="32"/>
          <w:szCs w:val="32"/>
        </w:rPr>
        <w:t>询价文件</w:t>
      </w:r>
    </w:p>
    <w:p>
      <w:pPr>
        <w:jc w:val="center"/>
        <w:rPr>
          <w:rFonts w:ascii="宋体" w:hAnsi="Times New Roman" w:eastAsia="宋体"/>
          <w:b/>
          <w:kern w:val="44"/>
          <w:sz w:val="32"/>
          <w:szCs w:val="32"/>
        </w:rPr>
      </w:pPr>
    </w:p>
    <w:p>
      <w:pPr>
        <w:ind w:firstLine="420" w:firstLineChars="150"/>
        <w:rPr>
          <w:rFonts w:ascii="宋体"/>
          <w:b/>
          <w:sz w:val="28"/>
          <w:szCs w:val="28"/>
        </w:rPr>
      </w:pPr>
      <w:r>
        <w:rPr>
          <w:rFonts w:hint="eastAsia" w:ascii="宋体"/>
          <w:b/>
          <w:sz w:val="28"/>
          <w:szCs w:val="28"/>
        </w:rPr>
        <w:t>一、项目内容</w:t>
      </w:r>
    </w:p>
    <w:p>
      <w:pPr>
        <w:spacing w:line="560" w:lineRule="exact"/>
        <w:ind w:firstLine="525" w:firstLineChars="250"/>
        <w:rPr>
          <w:rFonts w:ascii="宋体"/>
          <w:szCs w:val="21"/>
          <w:highlight w:val="none"/>
        </w:rPr>
      </w:pPr>
      <w:r>
        <w:rPr>
          <w:rFonts w:hint="eastAsia" w:ascii="宋体"/>
          <w:szCs w:val="21"/>
        </w:rPr>
        <w:t>本项目为202</w:t>
      </w:r>
      <w:r>
        <w:rPr>
          <w:rFonts w:hint="eastAsia" w:ascii="宋体"/>
          <w:szCs w:val="21"/>
          <w:lang w:val="en-US" w:eastAsia="zh-CN"/>
        </w:rPr>
        <w:t>4</w:t>
      </w:r>
      <w:r>
        <w:rPr>
          <w:rFonts w:hint="eastAsia" w:ascii="宋体"/>
          <w:szCs w:val="21"/>
        </w:rPr>
        <w:t>年6月</w:t>
      </w:r>
      <w:r>
        <w:rPr>
          <w:rFonts w:hint="eastAsia" w:ascii="宋体"/>
          <w:szCs w:val="21"/>
          <w:lang w:val="en-US" w:eastAsia="zh-CN"/>
        </w:rPr>
        <w:t>至8月</w:t>
      </w:r>
      <w:r>
        <w:rPr>
          <w:rFonts w:hint="eastAsia" w:ascii="宋体"/>
          <w:szCs w:val="21"/>
        </w:rPr>
        <w:t>杭州萧山国际机场航站楼消防</w:t>
      </w:r>
      <w:r>
        <w:rPr>
          <w:rFonts w:hint="eastAsia" w:ascii="宋体"/>
          <w:szCs w:val="21"/>
          <w:lang w:val="en-US" w:eastAsia="zh-CN"/>
        </w:rPr>
        <w:t>演练</w:t>
      </w:r>
      <w:r>
        <w:rPr>
          <w:rFonts w:hint="eastAsia" w:ascii="宋体"/>
          <w:szCs w:val="21"/>
        </w:rPr>
        <w:t>及安保培训视频制作项</w:t>
      </w:r>
      <w:r>
        <w:rPr>
          <w:rFonts w:hint="eastAsia" w:ascii="宋体"/>
          <w:szCs w:val="21"/>
          <w:highlight w:val="none"/>
        </w:rPr>
        <w:t>目，位于杭州萧山国际机场内。主要内容：航站楼</w:t>
      </w:r>
      <w:r>
        <w:rPr>
          <w:rFonts w:hint="eastAsia" w:ascii="宋体"/>
          <w:szCs w:val="21"/>
          <w:highlight w:val="none"/>
          <w:lang w:val="en-US" w:eastAsia="zh-CN"/>
        </w:rPr>
        <w:t>消防</w:t>
      </w:r>
      <w:r>
        <w:rPr>
          <w:rFonts w:hint="eastAsia" w:ascii="宋体"/>
          <w:szCs w:val="21"/>
          <w:highlight w:val="none"/>
        </w:rPr>
        <w:t>演练视频拍摄及后期制作</w:t>
      </w:r>
      <w:r>
        <w:rPr>
          <w:rFonts w:hint="eastAsia" w:ascii="宋体"/>
          <w:szCs w:val="21"/>
          <w:highlight w:val="none"/>
          <w:lang w:eastAsia="zh-CN"/>
        </w:rPr>
        <w:t>、</w:t>
      </w:r>
      <w:r>
        <w:rPr>
          <w:rFonts w:hint="eastAsia" w:ascii="宋体"/>
          <w:szCs w:val="21"/>
          <w:highlight w:val="none"/>
          <w:lang w:val="en-US" w:eastAsia="zh-CN"/>
        </w:rPr>
        <w:t>安保培训培训课程录入及简单后期制作</w:t>
      </w:r>
      <w:r>
        <w:rPr>
          <w:rFonts w:hint="eastAsia" w:ascii="宋体"/>
          <w:szCs w:val="21"/>
          <w:highlight w:val="none"/>
        </w:rPr>
        <w:t>。要求完整记录演练过程，重点突出现场处置环节，</w:t>
      </w:r>
      <w:r>
        <w:rPr>
          <w:rFonts w:hint="eastAsia" w:ascii="宋体"/>
          <w:szCs w:val="21"/>
          <w:highlight w:val="none"/>
          <w:lang w:val="en-US" w:eastAsia="zh-CN"/>
        </w:rPr>
        <w:t>如实记录培训过程，</w:t>
      </w:r>
      <w:r>
        <w:rPr>
          <w:rFonts w:hint="eastAsia" w:ascii="宋体"/>
          <w:szCs w:val="21"/>
          <w:highlight w:val="none"/>
        </w:rPr>
        <w:t>让观看者通过视频熟悉演练流程，</w:t>
      </w:r>
      <w:r>
        <w:rPr>
          <w:rFonts w:hint="eastAsia" w:ascii="宋体"/>
          <w:szCs w:val="21"/>
          <w:highlight w:val="none"/>
          <w:lang w:eastAsia="zh-CN"/>
        </w:rPr>
        <w:t>接受安全</w:t>
      </w:r>
      <w:r>
        <w:rPr>
          <w:rFonts w:hint="eastAsia" w:ascii="宋体"/>
          <w:szCs w:val="21"/>
          <w:highlight w:val="none"/>
          <w:lang w:val="en-US" w:eastAsia="zh-CN"/>
        </w:rPr>
        <w:t>培训教育，</w:t>
      </w:r>
      <w:r>
        <w:rPr>
          <w:rFonts w:hint="eastAsia" w:ascii="宋体"/>
          <w:szCs w:val="21"/>
          <w:highlight w:val="none"/>
        </w:rPr>
        <w:t>从而达到良好的宣教目的。</w:t>
      </w:r>
    </w:p>
    <w:p>
      <w:pPr>
        <w:ind w:firstLine="420" w:firstLineChars="150"/>
        <w:rPr>
          <w:rFonts w:ascii="宋体"/>
          <w:b/>
          <w:sz w:val="28"/>
          <w:szCs w:val="28"/>
        </w:rPr>
      </w:pPr>
      <w:r>
        <w:rPr>
          <w:rFonts w:hint="eastAsia" w:ascii="宋体"/>
          <w:b/>
          <w:sz w:val="28"/>
          <w:szCs w:val="28"/>
        </w:rPr>
        <w:t>二、招标内容</w:t>
      </w:r>
    </w:p>
    <w:p>
      <w:pPr>
        <w:spacing w:line="560" w:lineRule="exact"/>
        <w:ind w:firstLine="525" w:firstLineChars="250"/>
        <w:rPr>
          <w:rFonts w:ascii="宋体"/>
          <w:szCs w:val="21"/>
        </w:rPr>
      </w:pPr>
      <w:r>
        <w:rPr>
          <w:rFonts w:hint="eastAsia" w:ascii="宋体"/>
          <w:szCs w:val="21"/>
        </w:rPr>
        <w:t>投标人根据招标人要求设计并制作的宣教片中所包含的创意、设计、图形、图片、文字、报道等，其著作权归招标人所有。未经招标人事先书面许可，投标人不得将任何形式的版权转让给第三方。</w:t>
      </w:r>
    </w:p>
    <w:p>
      <w:pPr>
        <w:spacing w:line="560" w:lineRule="exact"/>
        <w:ind w:firstLine="525" w:firstLineChars="250"/>
        <w:rPr>
          <w:rFonts w:ascii="宋体"/>
          <w:szCs w:val="21"/>
        </w:rPr>
      </w:pPr>
      <w:r>
        <w:rPr>
          <w:rFonts w:hint="eastAsia" w:ascii="宋体"/>
          <w:szCs w:val="21"/>
        </w:rPr>
        <w:t>投标人应承诺宣传片中无版权上的瑕疵或争议，若因上述原因引起的第三方追诉，招标人概不负责，投标人承担由此引起的全部责任，并赔偿因此给招标人带来的全部损失。</w:t>
      </w:r>
    </w:p>
    <w:p>
      <w:pPr>
        <w:spacing w:line="560" w:lineRule="exact"/>
        <w:ind w:firstLine="525" w:firstLineChars="250"/>
        <w:rPr>
          <w:rFonts w:ascii="宋体"/>
          <w:szCs w:val="21"/>
        </w:rPr>
      </w:pPr>
      <w:r>
        <w:rPr>
          <w:rFonts w:hint="eastAsia" w:ascii="宋体"/>
          <w:szCs w:val="21"/>
        </w:rPr>
        <w:t>宣教片制作完成后，投标人应免费提供对原始素材进行整理及保留的服务。招标人提供的资料文件，投标人具有保密义务。</w:t>
      </w:r>
    </w:p>
    <w:p>
      <w:pPr>
        <w:spacing w:line="560" w:lineRule="exact"/>
        <w:ind w:firstLine="525" w:firstLineChars="250"/>
        <w:rPr>
          <w:rFonts w:ascii="宋体"/>
          <w:szCs w:val="21"/>
        </w:rPr>
      </w:pPr>
      <w:r>
        <w:rPr>
          <w:rFonts w:hint="eastAsia" w:ascii="宋体"/>
          <w:szCs w:val="21"/>
        </w:rPr>
        <w:t>1  宣传片</w:t>
      </w:r>
    </w:p>
    <w:p>
      <w:pPr>
        <w:spacing w:line="560" w:lineRule="exact"/>
        <w:ind w:firstLine="525" w:firstLineChars="250"/>
        <w:rPr>
          <w:rFonts w:ascii="宋体"/>
          <w:szCs w:val="21"/>
        </w:rPr>
      </w:pPr>
      <w:r>
        <w:rPr>
          <w:rFonts w:hint="eastAsia" w:ascii="宋体"/>
          <w:szCs w:val="21"/>
        </w:rPr>
        <w:t>1.1作为招标人需对集团内展示及培训的宣教片，要求视频创意、策划、拍摄、制作处于业内领先水平，可满足在各类终端（包括移动端）播放</w:t>
      </w:r>
      <w:r>
        <w:rPr>
          <w:rFonts w:hint="eastAsia" w:ascii="宋体"/>
          <w:szCs w:val="21"/>
          <w:lang w:val="en-US" w:eastAsia="zh-CN"/>
        </w:rPr>
        <w:t>,具体要求如下表所示</w:t>
      </w:r>
      <w:r>
        <w:rPr>
          <w:rFonts w:hint="eastAsia" w:ascii="宋体"/>
          <w:szCs w:val="21"/>
        </w:rPr>
        <w:t>。</w:t>
      </w:r>
    </w:p>
    <w:p>
      <w:pPr>
        <w:widowControl/>
        <w:jc w:val="left"/>
        <w:rPr>
          <w:rFonts w:ascii="宋体" w:hAnsi="宋体" w:cs="Calibri"/>
          <w:kern w:val="0"/>
          <w:sz w:val="22"/>
        </w:rPr>
      </w:pPr>
    </w:p>
    <w:tbl>
      <w:tblPr>
        <w:tblStyle w:val="4"/>
        <w:tblW w:w="9323" w:type="dxa"/>
        <w:tblInd w:w="0" w:type="dxa"/>
        <w:tblLayout w:type="fixed"/>
        <w:tblCellMar>
          <w:top w:w="0" w:type="dxa"/>
          <w:left w:w="108" w:type="dxa"/>
          <w:bottom w:w="0" w:type="dxa"/>
          <w:right w:w="108" w:type="dxa"/>
        </w:tblCellMar>
      </w:tblPr>
      <w:tblGrid>
        <w:gridCol w:w="818"/>
        <w:gridCol w:w="1559"/>
        <w:gridCol w:w="851"/>
        <w:gridCol w:w="1843"/>
        <w:gridCol w:w="4252"/>
      </w:tblGrid>
      <w:tr>
        <w:tblPrEx>
          <w:tblLayout w:type="fixed"/>
          <w:tblCellMar>
            <w:top w:w="0" w:type="dxa"/>
            <w:left w:w="108" w:type="dxa"/>
            <w:bottom w:w="0" w:type="dxa"/>
            <w:right w:w="108" w:type="dxa"/>
          </w:tblCellMar>
        </w:tblPrEx>
        <w:trPr>
          <w:trHeight w:val="401"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序列</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应用平台</w:t>
            </w:r>
          </w:p>
        </w:tc>
        <w:tc>
          <w:tcPr>
            <w:tcW w:w="4252"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r>
      <w:tr>
        <w:tblPrEx>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Ansi="Tahoma" w:eastAsia="微软雅黑"/>
                <w:sz w:val="21"/>
                <w:szCs w:val="21"/>
              </w:rPr>
            </w:pPr>
            <w:r>
              <w:rPr>
                <w:rFonts w:hint="eastAsia" w:hAnsi="Tahoma" w:eastAsia="微软雅黑"/>
                <w:sz w:val="21"/>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航站楼</w:t>
            </w:r>
            <w:r>
              <w:rPr>
                <w:rFonts w:hint="eastAsia" w:hAnsi="Tahoma" w:eastAsia="微软雅黑"/>
                <w:sz w:val="21"/>
                <w:szCs w:val="21"/>
                <w:lang w:val="en-US" w:eastAsia="zh-CN"/>
              </w:rPr>
              <w:t>消防</w:t>
            </w:r>
            <w:r>
              <w:rPr>
                <w:rFonts w:hint="eastAsia" w:hAnsi="Tahoma" w:eastAsia="微软雅黑"/>
                <w:sz w:val="21"/>
                <w:szCs w:val="21"/>
              </w:rPr>
              <w:t>演练视频宣教片</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室内外大型LED显示屏、网站平台、手持设备等终端播放</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bookmarkStart w:id="0" w:name="_Toc367566301"/>
            <w:r>
              <w:rPr>
                <w:rFonts w:hint="eastAsia" w:hAnsi="Tahoma" w:eastAsia="微软雅黑"/>
                <w:sz w:val="21"/>
                <w:szCs w:val="21"/>
              </w:rPr>
              <w:t>（1）时长要求</w:t>
            </w:r>
            <w:bookmarkEnd w:id="0"/>
            <w:r>
              <w:rPr>
                <w:rFonts w:hint="eastAsia" w:hAnsi="Tahoma" w:eastAsia="微软雅黑"/>
                <w:sz w:val="21"/>
                <w:szCs w:val="21"/>
              </w:rPr>
              <w:t>：</w:t>
            </w:r>
            <w:r>
              <w:rPr>
                <w:rFonts w:hint="eastAsia" w:hAnsi="Tahoma" w:eastAsia="微软雅黑"/>
                <w:sz w:val="21"/>
                <w:szCs w:val="21"/>
                <w:lang w:val="en-US" w:eastAsia="zh-CN"/>
              </w:rPr>
              <w:t>10</w:t>
            </w:r>
            <w:r>
              <w:rPr>
                <w:rFonts w:hint="eastAsia" w:hAnsi="Tahoma" w:eastAsia="微软雅黑"/>
                <w:sz w:val="21"/>
                <w:szCs w:val="21"/>
              </w:rPr>
              <w:t>-1</w:t>
            </w:r>
            <w:r>
              <w:rPr>
                <w:rFonts w:hint="eastAsia" w:hAnsi="Tahoma" w:eastAsia="微软雅黑"/>
                <w:sz w:val="21"/>
                <w:szCs w:val="21"/>
                <w:lang w:val="en-US" w:eastAsia="zh-CN"/>
              </w:rPr>
              <w:t>5</w:t>
            </w:r>
            <w:r>
              <w:rPr>
                <w:rFonts w:hint="eastAsia" w:hAnsi="Tahoma" w:eastAsia="微软雅黑"/>
                <w:sz w:val="21"/>
                <w:szCs w:val="21"/>
              </w:rPr>
              <w:t>分钟完整版；</w:t>
            </w:r>
          </w:p>
          <w:p>
            <w:pPr>
              <w:pStyle w:val="2"/>
              <w:snapToGrid w:val="0"/>
              <w:spacing w:line="360" w:lineRule="auto"/>
              <w:rPr>
                <w:rFonts w:hAnsi="Tahoma" w:eastAsia="微软雅黑"/>
                <w:sz w:val="21"/>
                <w:szCs w:val="21"/>
              </w:rPr>
            </w:pPr>
            <w:bookmarkStart w:id="1" w:name="_Toc367566302"/>
            <w:r>
              <w:rPr>
                <w:rFonts w:hint="eastAsia" w:hAnsi="Tahoma" w:eastAsia="微软雅黑"/>
                <w:sz w:val="21"/>
                <w:szCs w:val="21"/>
              </w:rPr>
              <w:t>（2）技术要求：以4K清晰度拍摄视频素材，成片质量达到或超过高清1080p/50HZ</w:t>
            </w:r>
            <w:bookmarkEnd w:id="1"/>
            <w:r>
              <w:rPr>
                <w:rFonts w:hint="eastAsia" w:hAnsi="Tahoma" w:eastAsia="微软雅黑"/>
                <w:sz w:val="21"/>
                <w:szCs w:val="21"/>
              </w:rPr>
              <w:t>；</w:t>
            </w:r>
          </w:p>
          <w:p>
            <w:pPr>
              <w:pStyle w:val="2"/>
              <w:snapToGrid w:val="0"/>
              <w:spacing w:line="360" w:lineRule="auto"/>
              <w:rPr>
                <w:rFonts w:hAnsi="Tahoma" w:eastAsia="微软雅黑"/>
                <w:sz w:val="21"/>
                <w:szCs w:val="21"/>
              </w:rPr>
            </w:pPr>
            <w:bookmarkStart w:id="2" w:name="_Toc367566303"/>
            <w:r>
              <w:rPr>
                <w:rFonts w:hint="eastAsia" w:hAnsi="Tahoma" w:eastAsia="微软雅黑"/>
                <w:sz w:val="21"/>
                <w:szCs w:val="21"/>
              </w:rPr>
              <w:t>（3）版本要求：交付成果存储格式为 MP4、MOV各一份</w:t>
            </w:r>
            <w:bookmarkEnd w:id="2"/>
            <w:r>
              <w:rPr>
                <w:rFonts w:hint="eastAsia" w:hAnsi="Tahoma" w:eastAsia="微软雅黑"/>
                <w:sz w:val="21"/>
                <w:szCs w:val="21"/>
              </w:rPr>
              <w:t>；</w:t>
            </w:r>
          </w:p>
        </w:tc>
      </w:tr>
      <w:tr>
        <w:tblPrEx>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安保培训视频</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线上网络平台、手持设备等</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numPr>
                <w:ilvl w:val="0"/>
                <w:numId w:val="1"/>
              </w:numPr>
              <w:snapToGrid w:val="0"/>
              <w:spacing w:line="360" w:lineRule="auto"/>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时长要求：课时时长</w:t>
            </w:r>
          </w:p>
          <w:p>
            <w:pPr>
              <w:pStyle w:val="2"/>
              <w:numPr>
                <w:ilvl w:val="0"/>
                <w:numId w:val="1"/>
              </w:numPr>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技术要求：简单片头，如实课程摄入涉及少量剪辑工作。</w:t>
            </w:r>
          </w:p>
        </w:tc>
      </w:tr>
    </w:tbl>
    <w:p>
      <w:pPr>
        <w:widowControl/>
        <w:jc w:val="left"/>
        <w:rPr>
          <w:rFonts w:ascii="宋体" w:hAnsi="宋体" w:cs="Calibri"/>
          <w:kern w:val="0"/>
          <w:sz w:val="22"/>
        </w:rPr>
      </w:pPr>
    </w:p>
    <w:p>
      <w:pPr>
        <w:widowControl/>
        <w:jc w:val="left"/>
        <w:rPr>
          <w:rFonts w:ascii="宋体" w:hAnsi="宋体" w:cs="Calibri"/>
          <w:kern w:val="0"/>
          <w:sz w:val="22"/>
        </w:rPr>
      </w:pPr>
      <w:r>
        <w:rPr>
          <w:rFonts w:hint="eastAsia" w:ascii="宋体" w:hAnsi="宋体" w:cs="Calibri"/>
          <w:kern w:val="0"/>
          <w:sz w:val="22"/>
        </w:rPr>
        <w:t>1.2具体要求</w:t>
      </w:r>
    </w:p>
    <w:p>
      <w:pPr>
        <w:spacing w:line="560" w:lineRule="exact"/>
        <w:ind w:firstLine="525" w:firstLineChars="250"/>
        <w:rPr>
          <w:rFonts w:ascii="宋体"/>
          <w:szCs w:val="21"/>
        </w:rPr>
      </w:pPr>
      <w:r>
        <w:rPr>
          <w:rFonts w:hint="eastAsia" w:ascii="宋体"/>
          <w:szCs w:val="21"/>
        </w:rPr>
        <w:t>本项目要求视频创意、策划、拍摄、制作处于领先水平，因此需求内容具体划分为创作团队的人员需求和制作设备需求两方面：</w:t>
      </w:r>
    </w:p>
    <w:p>
      <w:pPr>
        <w:widowControl/>
        <w:jc w:val="left"/>
        <w:rPr>
          <w:rFonts w:ascii="宋体" w:hAnsi="宋体" w:cs="Calibri"/>
          <w:kern w:val="0"/>
          <w:sz w:val="22"/>
        </w:rPr>
      </w:pPr>
      <w:r>
        <w:rPr>
          <w:rFonts w:hint="eastAsia" w:ascii="宋体" w:hAnsi="宋体" w:cs="Calibri"/>
          <w:kern w:val="0"/>
          <w:sz w:val="22"/>
        </w:rPr>
        <w:t>（1）创作团队需求</w:t>
      </w:r>
    </w:p>
    <w:p>
      <w:pPr>
        <w:spacing w:line="560" w:lineRule="exact"/>
        <w:ind w:firstLine="525" w:firstLineChars="250"/>
        <w:rPr>
          <w:rFonts w:ascii="宋体" w:eastAsia="微软雅黑"/>
          <w:szCs w:val="21"/>
        </w:rPr>
      </w:pPr>
      <w:r>
        <w:rPr>
          <w:rFonts w:hint="eastAsia" w:ascii="宋体"/>
          <w:szCs w:val="21"/>
        </w:rPr>
        <w:t>创作团队应具备相应资质，有三年以上从业经验，能提供3个以上的大型拍摄活动的案例。拍摄需要4个4K高清摄像机位（含运动相机），保证拍摄画面稳定清晰。有专业录音设备，保证现场同期声音质。后期需要制作AE片头，背景声和配乐剪辑。提供现场音箱、调音台、无线话筒、功放服务，使用时间2天。</w:t>
      </w:r>
    </w:p>
    <w:p>
      <w:pPr>
        <w:widowControl/>
        <w:jc w:val="left"/>
        <w:rPr>
          <w:rFonts w:ascii="宋体" w:hAnsi="宋体" w:cs="Calibri"/>
          <w:kern w:val="0"/>
          <w:sz w:val="22"/>
        </w:rPr>
      </w:pPr>
      <w:r>
        <w:rPr>
          <w:rFonts w:hint="eastAsia" w:ascii="宋体" w:hAnsi="宋体" w:cs="Calibri"/>
          <w:kern w:val="0"/>
          <w:sz w:val="22"/>
        </w:rPr>
        <w:t>（2）制作设备需求</w:t>
      </w:r>
    </w:p>
    <w:p>
      <w:pPr>
        <w:widowControl/>
        <w:jc w:val="left"/>
        <w:rPr>
          <w:rFonts w:ascii="宋体" w:hAnsi="宋体" w:cs="Calibri"/>
          <w:kern w:val="0"/>
          <w:sz w:val="22"/>
        </w:rPr>
      </w:pPr>
      <w:r>
        <w:rPr>
          <w:rFonts w:hint="eastAsia" w:ascii="宋体" w:hAnsi="宋体" w:cs="Calibri"/>
          <w:kern w:val="0"/>
          <w:sz w:val="22"/>
        </w:rPr>
        <w:t>1）前期拍摄设备</w:t>
      </w:r>
    </w:p>
    <w:p>
      <w:pPr>
        <w:spacing w:line="560" w:lineRule="exact"/>
        <w:ind w:firstLine="525" w:firstLineChars="250"/>
        <w:rPr>
          <w:rFonts w:ascii="宋体"/>
          <w:szCs w:val="21"/>
        </w:rPr>
      </w:pPr>
      <w:r>
        <w:rPr>
          <w:rFonts w:hint="eastAsia" w:ascii="宋体"/>
          <w:szCs w:val="21"/>
        </w:rPr>
        <w:t xml:space="preserve">a高清设备相关技术指标：1600万像素以上的传感器，能够实现以每秒120帧的速率拍摄12位自然RAW或者10位取样的高清视频拍摄功能； </w:t>
      </w:r>
    </w:p>
    <w:p>
      <w:pPr>
        <w:spacing w:line="560" w:lineRule="exact"/>
        <w:ind w:firstLine="525" w:firstLineChars="250"/>
        <w:rPr>
          <w:rFonts w:ascii="宋体"/>
          <w:szCs w:val="21"/>
        </w:rPr>
      </w:pPr>
      <w:r>
        <w:rPr>
          <w:rFonts w:hint="eastAsia" w:ascii="宋体"/>
          <w:szCs w:val="21"/>
        </w:rPr>
        <w:t>b准高清\标清设备相关技术指标：支持4:3拍摄方式，采用12比特模数转换技术，包括超级增益、彩色校正、数字色温、自动跟踪白平衡等技术功能；</w:t>
      </w:r>
    </w:p>
    <w:p>
      <w:pPr>
        <w:spacing w:line="560" w:lineRule="exact"/>
        <w:ind w:firstLine="525" w:firstLineChars="250"/>
        <w:rPr>
          <w:rFonts w:ascii="宋体"/>
          <w:szCs w:val="21"/>
        </w:rPr>
      </w:pPr>
      <w:r>
        <w:rPr>
          <w:rFonts w:hint="eastAsia" w:ascii="宋体"/>
          <w:szCs w:val="21"/>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25" w:firstLineChars="250"/>
        <w:rPr>
          <w:rFonts w:ascii="宋体"/>
          <w:szCs w:val="21"/>
        </w:rPr>
      </w:pPr>
      <w:r>
        <w:rPr>
          <w:rFonts w:hint="eastAsia" w:ascii="宋体"/>
          <w:szCs w:val="21"/>
        </w:rPr>
        <w:t>2）后期编辑设备</w:t>
      </w:r>
    </w:p>
    <w:p>
      <w:pPr>
        <w:spacing w:line="560" w:lineRule="exact"/>
        <w:ind w:firstLine="525" w:firstLineChars="250"/>
        <w:rPr>
          <w:rFonts w:ascii="宋体"/>
          <w:szCs w:val="21"/>
        </w:rPr>
      </w:pPr>
      <w:r>
        <w:rPr>
          <w:rFonts w:hint="eastAsia" w:ascii="宋体"/>
          <w:szCs w:val="21"/>
        </w:rPr>
        <w:t>a相关技术指标：数字 Jog 音频响应功能，可记录 4 声道 20 比特以上数字音频信号，±50倍速度彩色画面搜索，预读编辑功能，-1~ +3倍速变速放像功能，内置的信号发生器；</w:t>
      </w:r>
    </w:p>
    <w:p>
      <w:pPr>
        <w:spacing w:line="560" w:lineRule="exact"/>
        <w:ind w:firstLine="525" w:firstLineChars="250"/>
        <w:rPr>
          <w:rFonts w:ascii="宋体"/>
          <w:szCs w:val="21"/>
        </w:rPr>
      </w:pPr>
      <w:r>
        <w:rPr>
          <w:rFonts w:hint="eastAsia" w:ascii="宋体"/>
          <w:szCs w:val="21"/>
        </w:rPr>
        <w:t>b画质要求720、1080、1080i、1080p，可实现各种三维动画设计、视频特技、文字特技、转场特技等技术要求。</w:t>
      </w:r>
    </w:p>
    <w:p>
      <w:pPr>
        <w:spacing w:line="560" w:lineRule="exact"/>
        <w:ind w:firstLine="525" w:firstLineChars="250"/>
        <w:rPr>
          <w:rFonts w:ascii="宋体"/>
          <w:szCs w:val="21"/>
        </w:rPr>
      </w:pPr>
      <w:r>
        <w:rPr>
          <w:rFonts w:hint="eastAsia" w:ascii="宋体"/>
          <w:szCs w:val="21"/>
        </w:rPr>
        <w:t>c后期成片</w:t>
      </w:r>
    </w:p>
    <w:p>
      <w:pPr>
        <w:spacing w:line="560" w:lineRule="exact"/>
        <w:ind w:firstLine="525" w:firstLineChars="250"/>
        <w:rPr>
          <w:rFonts w:ascii="宋体"/>
          <w:szCs w:val="21"/>
        </w:rPr>
      </w:pPr>
      <w:r>
        <w:rPr>
          <w:rFonts w:hint="eastAsia" w:ascii="宋体"/>
          <w:szCs w:val="21"/>
        </w:rPr>
        <w:t>投标人在制作完成视频成片后，需将所拍摄的原始素材及高清成片全部交给招标人，且成片及涉及拍摄的元素其版权统归招标人所有。</w:t>
      </w:r>
    </w:p>
    <w:p>
      <w:pPr>
        <w:spacing w:line="560" w:lineRule="exact"/>
        <w:ind w:firstLine="525" w:firstLineChars="250"/>
        <w:rPr>
          <w:rFonts w:ascii="宋体"/>
          <w:szCs w:val="21"/>
        </w:rPr>
      </w:pPr>
      <w:r>
        <w:rPr>
          <w:rFonts w:hint="eastAsia" w:ascii="宋体"/>
          <w:szCs w:val="21"/>
        </w:rPr>
        <w:t>1.3 其他要求</w:t>
      </w:r>
    </w:p>
    <w:p>
      <w:pPr>
        <w:spacing w:line="560" w:lineRule="exact"/>
        <w:ind w:firstLine="525" w:firstLineChars="250"/>
        <w:rPr>
          <w:rFonts w:ascii="宋体"/>
          <w:szCs w:val="21"/>
        </w:rPr>
      </w:pPr>
      <w:r>
        <w:rPr>
          <w:rFonts w:hint="eastAsia" w:ascii="宋体"/>
          <w:szCs w:val="21"/>
        </w:rPr>
        <w:t>（1）宣教片的策划创意方案、摄制、编辑、配音、配乐、字幕制作、视频资料整理等一系列有关制作方面的所有内容由投标人负责制作完成。</w:t>
      </w:r>
    </w:p>
    <w:p>
      <w:pPr>
        <w:spacing w:line="560" w:lineRule="exact"/>
        <w:ind w:firstLine="525" w:firstLineChars="250"/>
        <w:rPr>
          <w:rFonts w:ascii="宋体"/>
          <w:szCs w:val="21"/>
        </w:rPr>
      </w:pPr>
      <w:r>
        <w:rPr>
          <w:rFonts w:hint="eastAsia" w:ascii="宋体"/>
          <w:szCs w:val="21"/>
        </w:rPr>
        <w:t>（2）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25" w:firstLineChars="250"/>
        <w:rPr>
          <w:rFonts w:ascii="宋体"/>
          <w:szCs w:val="21"/>
        </w:rPr>
      </w:pPr>
      <w:r>
        <w:rPr>
          <w:rFonts w:hint="eastAsia" w:ascii="宋体"/>
          <w:szCs w:val="21"/>
        </w:rPr>
        <w:t>（3）拍摄制作周期：拍摄后10个工作日内完工交付，并按要求交付成品及相关拍摄素材；如招标人有特殊交片时间要求，应以招标人具体需求为准。</w:t>
      </w:r>
    </w:p>
    <w:p>
      <w:pPr>
        <w:spacing w:line="560" w:lineRule="exact"/>
        <w:ind w:firstLine="525" w:firstLineChars="250"/>
        <w:rPr>
          <w:rFonts w:hint="eastAsia" w:ascii="宋体" w:hAnsi="宋体" w:cs="Calibri"/>
          <w:kern w:val="0"/>
          <w:sz w:val="22"/>
        </w:rPr>
      </w:pPr>
      <w:r>
        <w:rPr>
          <w:rFonts w:hint="eastAsia" w:ascii="宋体"/>
          <w:szCs w:val="21"/>
        </w:rPr>
        <w:t>（4）投标人在确保没有触犯版权问题的前提下，且征得招标人同意后，方可在片中使用第三方影像素材、音乐素材和其它素材</w:t>
      </w:r>
      <w:r>
        <w:rPr>
          <w:rFonts w:hint="eastAsia" w:ascii="宋体" w:hAnsi="宋体" w:cs="Calibri"/>
          <w:kern w:val="0"/>
          <w:sz w:val="22"/>
        </w:rPr>
        <w:t>。</w:t>
      </w:r>
    </w:p>
    <w:p>
      <w:pPr>
        <w:tabs>
          <w:tab w:val="left" w:pos="4591"/>
        </w:tabs>
        <w:spacing w:line="360" w:lineRule="auto"/>
        <w:rPr>
          <w:rFonts w:ascii="宋体"/>
          <w:b/>
          <w:sz w:val="28"/>
          <w:szCs w:val="28"/>
        </w:rPr>
      </w:pPr>
      <w:r>
        <w:rPr>
          <w:rFonts w:hint="eastAsia" w:ascii="宋体"/>
          <w:b/>
          <w:sz w:val="28"/>
          <w:szCs w:val="28"/>
          <w:lang w:val="en-US" w:eastAsia="zh-CN"/>
        </w:rPr>
        <w:t xml:space="preserve">   三、</w:t>
      </w:r>
      <w:r>
        <w:rPr>
          <w:rFonts w:hint="eastAsia" w:ascii="宋体"/>
          <w:b/>
          <w:sz w:val="28"/>
          <w:szCs w:val="28"/>
        </w:rPr>
        <w:t>评标办法（经评审的最低投标价法）</w:t>
      </w:r>
      <w:bookmarkStart w:id="3" w:name="_Toc152045589"/>
      <w:bookmarkStart w:id="4" w:name="_Toc246392109"/>
      <w:bookmarkStart w:id="5" w:name="_Toc144974556"/>
      <w:bookmarkStart w:id="6" w:name="_Toc152042366"/>
      <w:r>
        <w:rPr>
          <w:rFonts w:ascii="宋体"/>
          <w:b/>
          <w:sz w:val="28"/>
          <w:szCs w:val="28"/>
        </w:rPr>
        <w:tab/>
      </w:r>
    </w:p>
    <w:bookmarkEnd w:id="3"/>
    <w:bookmarkEnd w:id="4"/>
    <w:bookmarkEnd w:id="5"/>
    <w:bookmarkEnd w:id="6"/>
    <w:p>
      <w:pPr>
        <w:spacing w:line="360" w:lineRule="auto"/>
        <w:ind w:firstLine="440" w:firstLineChars="200"/>
        <w:rPr>
          <w:rFonts w:ascii="宋体" w:hAnsi="宋体" w:cs="Calibri"/>
          <w:kern w:val="0"/>
          <w:sz w:val="22"/>
        </w:rPr>
      </w:pPr>
      <w:r>
        <w:rPr>
          <w:rFonts w:hint="eastAsia" w:ascii="宋体"/>
          <w:szCs w:val="21"/>
        </w:rPr>
        <w:t>本次评标采用经评审的最低投标价法。</w:t>
      </w:r>
    </w:p>
    <w:p>
      <w:pPr>
        <w:ind w:firstLine="420" w:firstLineChars="150"/>
        <w:rPr>
          <w:rFonts w:ascii="宋体"/>
          <w:b/>
          <w:sz w:val="28"/>
          <w:szCs w:val="28"/>
        </w:rPr>
      </w:pPr>
      <w:r>
        <w:rPr>
          <w:rFonts w:hint="eastAsia" w:ascii="宋体"/>
          <w:b/>
          <w:sz w:val="28"/>
          <w:szCs w:val="28"/>
        </w:rPr>
        <w:t>四、报价要求</w:t>
      </w:r>
    </w:p>
    <w:p>
      <w:pPr>
        <w:ind w:firstLine="420" w:firstLineChars="200"/>
      </w:pPr>
      <w:r>
        <w:rPr>
          <w:rFonts w:hint="eastAsia"/>
        </w:rPr>
        <w:t>1、本项目采用固定总价，报价应是本询价文件所确定的全部工作内容的价格体现。其应包括设备使用、拍摄制作、劳务、管理、利润、税金及政策性文件规定的各项应有费用。</w:t>
      </w:r>
    </w:p>
    <w:p>
      <w:pPr>
        <w:ind w:firstLine="420" w:firstLineChars="150"/>
        <w:rPr>
          <w:rFonts w:ascii="宋体"/>
          <w:b/>
          <w:sz w:val="28"/>
          <w:szCs w:val="28"/>
        </w:rPr>
      </w:pPr>
      <w:r>
        <w:rPr>
          <w:rFonts w:hint="eastAsia" w:ascii="宋体"/>
          <w:b/>
          <w:sz w:val="28"/>
          <w:szCs w:val="28"/>
        </w:rPr>
        <w:t>五、验收</w:t>
      </w:r>
    </w:p>
    <w:p>
      <w:pPr>
        <w:ind w:firstLine="420" w:firstLineChars="200"/>
      </w:pPr>
      <w:r>
        <w:rPr>
          <w:rFonts w:hint="eastAsia"/>
        </w:rPr>
        <w:t>验收标准：投标人</w:t>
      </w:r>
      <w:r>
        <w:rPr>
          <w:rFonts w:hint="eastAsia" w:ascii="宋体"/>
          <w:szCs w:val="21"/>
        </w:rPr>
        <w:t>交付成品后，招标人按本询价文件相关技术条款要求进行验收</w:t>
      </w:r>
      <w:r>
        <w:rPr>
          <w:rFonts w:hint="eastAsia"/>
        </w:rPr>
        <w:t>。</w:t>
      </w:r>
    </w:p>
    <w:p>
      <w:pPr>
        <w:ind w:firstLine="420" w:firstLineChars="150"/>
        <w:rPr>
          <w:rFonts w:hint="eastAsia" w:ascii="宋体"/>
          <w:b/>
          <w:sz w:val="28"/>
          <w:szCs w:val="28"/>
        </w:rPr>
      </w:pPr>
      <w:r>
        <w:rPr>
          <w:rFonts w:hint="eastAsia" w:ascii="宋体"/>
          <w:b/>
          <w:sz w:val="28"/>
          <w:szCs w:val="28"/>
          <w:lang w:val="en-US" w:eastAsia="zh-CN"/>
        </w:rPr>
        <w:t>六、</w:t>
      </w:r>
      <w:r>
        <w:rPr>
          <w:rFonts w:hint="eastAsia" w:ascii="宋体"/>
          <w:b/>
          <w:sz w:val="28"/>
          <w:szCs w:val="28"/>
        </w:rPr>
        <w:t>报价文件的递交</w:t>
      </w:r>
    </w:p>
    <w:p>
      <w:pPr>
        <w:spacing w:line="560" w:lineRule="exact"/>
        <w:rPr>
          <w:rFonts w:ascii="宋体"/>
          <w:szCs w:val="21"/>
        </w:rPr>
      </w:pPr>
      <w:bookmarkStart w:id="7" w:name="_Toc144974493"/>
      <w:bookmarkStart w:id="8" w:name="_Toc179632542"/>
      <w:bookmarkStart w:id="9" w:name="_Toc152042301"/>
      <w:bookmarkStart w:id="10" w:name="_Toc152045525"/>
      <w:r>
        <w:rPr>
          <w:rFonts w:hint="eastAsia" w:ascii="宋体"/>
          <w:szCs w:val="21"/>
          <w:lang w:val="en-US" w:eastAsia="zh-CN"/>
        </w:rPr>
        <w:t xml:space="preserve">   </w:t>
      </w:r>
      <w:r>
        <w:rPr>
          <w:rFonts w:hint="eastAsia" w:ascii="宋体"/>
          <w:szCs w:val="21"/>
          <w:lang w:eastAsia="zh-CN"/>
        </w:rPr>
        <w:t>（</w:t>
      </w:r>
      <w:r>
        <w:rPr>
          <w:rFonts w:hint="eastAsia" w:ascii="宋体"/>
          <w:szCs w:val="21"/>
          <w:lang w:val="en-US" w:eastAsia="zh-CN"/>
        </w:rPr>
        <w:t>一</w:t>
      </w:r>
      <w:r>
        <w:rPr>
          <w:rFonts w:hint="eastAsia" w:ascii="宋体"/>
          <w:szCs w:val="21"/>
          <w:lang w:eastAsia="zh-CN"/>
        </w:rPr>
        <w:t>）</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lang w:eastAsia="zh-CN"/>
        </w:rPr>
        <w:t>（</w:t>
      </w:r>
      <w:r>
        <w:rPr>
          <w:rFonts w:hint="eastAsia" w:ascii="宋体"/>
          <w:szCs w:val="21"/>
          <w:lang w:val="en-US" w:eastAsia="zh-CN"/>
        </w:rPr>
        <w:t>二</w:t>
      </w:r>
      <w:r>
        <w:rPr>
          <w:rFonts w:hint="eastAsia" w:ascii="宋体"/>
          <w:szCs w:val="21"/>
          <w:lang w:eastAsia="zh-CN"/>
        </w:rPr>
        <w:t>）</w:t>
      </w:r>
      <w:r>
        <w:rPr>
          <w:rFonts w:hint="eastAsia" w:ascii="宋体"/>
          <w:szCs w:val="21"/>
        </w:rPr>
        <w:t>投递地址：杭州萧山国际机场T</w:t>
      </w:r>
      <w:r>
        <w:rPr>
          <w:rFonts w:hint="eastAsia" w:ascii="宋体"/>
          <w:szCs w:val="21"/>
          <w:lang w:val="en-US" w:eastAsia="zh-CN"/>
        </w:rPr>
        <w:t>4</w:t>
      </w:r>
      <w:r>
        <w:rPr>
          <w:rFonts w:hint="eastAsia" w:ascii="宋体"/>
          <w:szCs w:val="21"/>
        </w:rPr>
        <w:t>航站楼</w:t>
      </w:r>
      <w:r>
        <w:rPr>
          <w:rFonts w:hint="eastAsia" w:ascii="宋体"/>
          <w:szCs w:val="21"/>
          <w:lang w:val="en-US" w:eastAsia="zh-CN"/>
        </w:rPr>
        <w:t>2</w:t>
      </w:r>
      <w:r>
        <w:rPr>
          <w:rFonts w:hint="eastAsia" w:ascii="宋体"/>
          <w:szCs w:val="21"/>
        </w:rPr>
        <w:t>层</w:t>
      </w:r>
      <w:r>
        <w:rPr>
          <w:rFonts w:hint="eastAsia" w:ascii="宋体"/>
          <w:szCs w:val="21"/>
          <w:lang w:val="en-US" w:eastAsia="zh-CN"/>
        </w:rPr>
        <w:t>C2578</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lang w:val="en-US" w:eastAsia="zh-CN"/>
        </w:rPr>
        <w:t xml:space="preserve"> (三) </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4</w:t>
      </w:r>
      <w:r>
        <w:rPr>
          <w:rFonts w:ascii="宋体"/>
          <w:szCs w:val="21"/>
        </w:rPr>
        <w:t>年</w:t>
      </w:r>
      <w:r>
        <w:rPr>
          <w:rFonts w:hint="eastAsia" w:ascii="宋体"/>
          <w:szCs w:val="21"/>
          <w:lang w:val="en-US" w:eastAsia="zh-CN"/>
        </w:rPr>
        <w:t>6</w:t>
      </w:r>
      <w:r>
        <w:rPr>
          <w:rFonts w:ascii="宋体"/>
          <w:szCs w:val="21"/>
        </w:rPr>
        <w:t>月</w:t>
      </w:r>
      <w:r>
        <w:rPr>
          <w:rFonts w:hint="eastAsia" w:ascii="宋体"/>
          <w:szCs w:val="21"/>
          <w:lang w:val="en-US" w:eastAsia="zh-CN"/>
        </w:rPr>
        <w:t>21</w:t>
      </w:r>
      <w:r>
        <w:rPr>
          <w:rFonts w:ascii="宋体"/>
          <w:szCs w:val="21"/>
        </w:rPr>
        <w:t xml:space="preserve">日     </w:t>
      </w:r>
      <w:r>
        <w:rPr>
          <w:rFonts w:hint="eastAsia" w:ascii="宋体"/>
          <w:szCs w:val="21"/>
          <w:lang w:eastAsia="zh-CN"/>
        </w:rPr>
        <w:t>上</w:t>
      </w:r>
      <w:r>
        <w:rPr>
          <w:rFonts w:hint="eastAsia" w:ascii="宋体"/>
          <w:szCs w:val="21"/>
        </w:rPr>
        <w:t>午1</w:t>
      </w:r>
      <w:r>
        <w:rPr>
          <w:rFonts w:hint="eastAsia" w:ascii="宋体"/>
          <w:szCs w:val="21"/>
          <w:lang w:val="en-US" w:eastAsia="zh-CN"/>
        </w:rPr>
        <w:t>0</w:t>
      </w:r>
      <w:r>
        <w:rPr>
          <w:rFonts w:ascii="宋体"/>
          <w:szCs w:val="21"/>
        </w:rPr>
        <w:t>:00</w:t>
      </w:r>
      <w:r>
        <w:rPr>
          <w:rFonts w:hint="eastAsia" w:ascii="宋体"/>
          <w:szCs w:val="21"/>
        </w:rPr>
        <w:t>（北京时间）</w:t>
      </w:r>
    </w:p>
    <w:p>
      <w:pPr>
        <w:spacing w:line="560" w:lineRule="exact"/>
        <w:rPr>
          <w:rFonts w:ascii="宋体"/>
          <w:b/>
          <w:sz w:val="24"/>
        </w:rPr>
      </w:pPr>
      <w:r>
        <w:rPr>
          <w:rFonts w:hint="eastAsia" w:ascii="宋体"/>
          <w:b/>
          <w:sz w:val="24"/>
          <w:lang w:val="en-US" w:eastAsia="zh-CN"/>
        </w:rPr>
        <w:t>七、</w:t>
      </w:r>
      <w:r>
        <w:rPr>
          <w:rFonts w:hint="eastAsia" w:ascii="宋体"/>
          <w:b/>
          <w:sz w:val="24"/>
        </w:rPr>
        <w:t>联系方式</w:t>
      </w:r>
      <w:bookmarkEnd w:id="7"/>
      <w:bookmarkEnd w:id="8"/>
      <w:bookmarkEnd w:id="9"/>
      <w:bookmarkEnd w:id="10"/>
      <w:bookmarkStart w:id="11" w:name="_GoBack"/>
      <w:bookmarkEnd w:id="11"/>
    </w:p>
    <w:p>
      <w:pPr>
        <w:spacing w:line="560" w:lineRule="exact"/>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w:t>
      </w:r>
      <w:r>
        <w:rPr>
          <w:rFonts w:hint="eastAsia" w:ascii="宋体"/>
          <w:szCs w:val="21"/>
          <w:lang w:val="en-US" w:eastAsia="zh-CN"/>
        </w:rPr>
        <w:t>3670</w:t>
      </w:r>
      <w:r>
        <w:rPr>
          <w:rFonts w:hint="eastAsia" w:ascii="宋体"/>
          <w:szCs w:val="21"/>
        </w:rPr>
        <w:t xml:space="preserve">  13968025102 </w:t>
      </w:r>
    </w:p>
    <w:p>
      <w:pPr>
        <w:spacing w:line="560" w:lineRule="exact"/>
        <w:rPr>
          <w:rFonts w:ascii="宋体"/>
          <w:szCs w:val="21"/>
        </w:rPr>
      </w:pPr>
      <w:r>
        <w:rPr>
          <w:rFonts w:hint="eastAsia" w:ascii="宋体"/>
          <w:szCs w:val="21"/>
        </w:rPr>
        <w:t>询价监督人：</w:t>
      </w:r>
      <w:r>
        <w:rPr>
          <w:rFonts w:hint="eastAsia" w:ascii="宋体"/>
          <w:szCs w:val="21"/>
          <w:lang w:val="en-US" w:eastAsia="zh-CN"/>
        </w:rPr>
        <w:t>马</w:t>
      </w:r>
      <w:r>
        <w:rPr>
          <w:rFonts w:hint="eastAsia" w:ascii="宋体"/>
          <w:szCs w:val="21"/>
        </w:rPr>
        <w:t>工          联系电话：</w:t>
      </w:r>
      <w:r>
        <w:rPr>
          <w:rFonts w:ascii="宋体"/>
          <w:szCs w:val="21"/>
        </w:rPr>
        <w:t>0571-</w:t>
      </w:r>
      <w:r>
        <w:rPr>
          <w:rFonts w:hint="eastAsia" w:ascii="宋体"/>
          <w:szCs w:val="21"/>
        </w:rPr>
        <w:t>8383</w:t>
      </w:r>
      <w:r>
        <w:rPr>
          <w:rFonts w:hint="eastAsia" w:ascii="宋体"/>
          <w:szCs w:val="21"/>
          <w:lang w:val="en-US" w:eastAsia="zh-CN"/>
        </w:rPr>
        <w:t>7742</w:t>
      </w:r>
    </w:p>
    <w:p>
      <w:pPr>
        <w:ind w:firstLine="420" w:firstLineChars="150"/>
        <w:rPr>
          <w:rFonts w:ascii="宋体"/>
          <w:b/>
          <w:sz w:val="28"/>
          <w:szCs w:val="28"/>
        </w:rPr>
      </w:pPr>
    </w:p>
    <w:p>
      <w:pPr>
        <w:ind w:firstLine="420" w:firstLineChars="200"/>
      </w:pPr>
    </w:p>
    <w:p>
      <w:pPr>
        <w:rPr>
          <w:rFonts w:ascii="黑体" w:hAnsi="黑体" w:eastAsia="黑体"/>
          <w:color w:val="000000"/>
          <w:sz w:val="28"/>
          <w:szCs w:val="28"/>
        </w:rPr>
      </w:pPr>
    </w:p>
    <w:p>
      <w:pPr>
        <w:rPr>
          <w:rFonts w:hint="eastAsia" w:ascii="黑体" w:hAnsi="黑体" w:eastAsia="黑体"/>
          <w:color w:val="000000"/>
          <w:sz w:val="36"/>
          <w:szCs w:val="36"/>
        </w:rPr>
      </w:pPr>
      <w:r>
        <w:rPr>
          <w:rFonts w:hint="eastAsia" w:ascii="黑体" w:hAnsi="黑体" w:eastAsia="黑体"/>
          <w:color w:val="000000"/>
          <w:sz w:val="36"/>
          <w:szCs w:val="36"/>
        </w:rPr>
        <w:br w:type="page"/>
      </w: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航站楼消防</w:t>
      </w:r>
      <w:r>
        <w:rPr>
          <w:rFonts w:hint="eastAsia" w:ascii="黑体" w:hAnsi="黑体" w:eastAsia="黑体"/>
          <w:color w:val="000000"/>
          <w:sz w:val="28"/>
          <w:szCs w:val="28"/>
        </w:rPr>
        <w:t>演练</w:t>
      </w:r>
      <w:r>
        <w:rPr>
          <w:rFonts w:hint="eastAsia" w:ascii="黑体" w:hAnsi="黑体" w:eastAsia="黑体"/>
          <w:color w:val="000000"/>
          <w:sz w:val="28"/>
          <w:szCs w:val="28"/>
          <w:lang w:eastAsia="zh-CN"/>
        </w:rPr>
        <w:t>、</w:t>
      </w:r>
      <w:r>
        <w:rPr>
          <w:rFonts w:hint="eastAsia" w:ascii="黑体" w:hAnsi="黑体" w:eastAsia="黑体"/>
          <w:color w:val="000000"/>
          <w:sz w:val="28"/>
          <w:szCs w:val="28"/>
          <w:lang w:val="en-US" w:eastAsia="zh-CN"/>
        </w:rPr>
        <w:t>安保培训视频制作</w:t>
      </w:r>
      <w:r>
        <w:rPr>
          <w:rFonts w:hint="eastAsia" w:ascii="黑体" w:hAnsi="黑体" w:eastAsia="黑体"/>
          <w:color w:val="000000"/>
          <w:sz w:val="28"/>
          <w:szCs w:val="28"/>
        </w:rPr>
        <w:t>项目需求，现邀请你单位参与此次询价工作，具体需求明细如下：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64"/>
        <w:gridCol w:w="2447"/>
        <w:gridCol w:w="709"/>
        <w:gridCol w:w="708"/>
        <w:gridCol w:w="95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2"/>
                <w:lang w:val="en-US" w:eastAsia="zh-CN"/>
              </w:rPr>
              <w:t>消防</w:t>
            </w:r>
            <w:r>
              <w:rPr>
                <w:rFonts w:hint="eastAsia" w:ascii="仿宋_GB2312" w:hAnsi="仿宋_GB2312" w:eastAsia="仿宋_GB2312" w:cs="仿宋_GB2312"/>
                <w:sz w:val="22"/>
              </w:rPr>
              <w:t>演练视频</w:t>
            </w:r>
            <w:r>
              <w:rPr>
                <w:rFonts w:hint="eastAsia" w:ascii="仿宋_GB2312" w:hAnsi="仿宋_GB2312" w:eastAsia="仿宋_GB2312" w:cs="仿宋_GB2312"/>
                <w:sz w:val="22"/>
                <w:lang w:eastAsia="zh-CN"/>
              </w:rPr>
              <w:t>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0"/>
                <w:szCs w:val="20"/>
                <w:lang w:val="en-US" w:eastAsia="zh-CN"/>
              </w:rPr>
              <w:t>安保培训</w:t>
            </w:r>
            <w:r>
              <w:rPr>
                <w:rFonts w:hint="eastAsia" w:ascii="仿宋_GB2312" w:hAnsi="仿宋_GB2312" w:eastAsia="仿宋_GB2312" w:cs="仿宋_GB2312"/>
                <w:color w:val="000000"/>
                <w:sz w:val="20"/>
                <w:szCs w:val="20"/>
                <w:lang w:eastAsia="zh-CN"/>
              </w:rPr>
              <w:t>视频制作费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3</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7</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8</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4"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合计（税率:   %）</w:t>
            </w: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bl>
    <w:p>
      <w:pPr>
        <w:spacing w:line="5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注意事项：</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1、报价方在需加盖公章予以确认，所报价格不得因任何原因进行调整。</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3、需提供增值税专用发票</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        联系电话：    </w:t>
      </w:r>
    </w:p>
    <w:p>
      <w:pPr>
        <w:wordWrap w:val="0"/>
        <w:spacing w:line="50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报价单位（盖章）：           </w:t>
      </w:r>
    </w:p>
    <w:p>
      <w:pPr>
        <w:wordWrap w:val="0"/>
        <w:spacing w:line="500" w:lineRule="exact"/>
        <w:ind w:firstLine="3120" w:firstLineChars="1300"/>
        <w:jc w:val="right"/>
      </w:pPr>
      <w:r>
        <w:rPr>
          <w:rFonts w:hint="eastAsia" w:ascii="仿宋_GB2312" w:hAnsi="仿宋_GB2312" w:eastAsia="仿宋_GB2312" w:cs="仿宋_GB2312"/>
          <w:sz w:val="24"/>
          <w:szCs w:val="24"/>
        </w:rPr>
        <w:t xml:space="preserve">              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C4DA"/>
    <w:multiLevelType w:val="singleLevel"/>
    <w:tmpl w:val="17A6C4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TgwYjllMGFjMjI4ZjBjM2NhOWUzMThkZmNjODIifQ=="/>
  </w:docVars>
  <w:rsids>
    <w:rsidRoot w:val="00096D70"/>
    <w:rsid w:val="00096D70"/>
    <w:rsid w:val="000C78FA"/>
    <w:rsid w:val="00362072"/>
    <w:rsid w:val="00402587"/>
    <w:rsid w:val="03C57F19"/>
    <w:rsid w:val="07EC6998"/>
    <w:rsid w:val="0AF47256"/>
    <w:rsid w:val="0C555FFE"/>
    <w:rsid w:val="13DF2A9E"/>
    <w:rsid w:val="14EE1C2F"/>
    <w:rsid w:val="153816ED"/>
    <w:rsid w:val="15654B02"/>
    <w:rsid w:val="15B929EF"/>
    <w:rsid w:val="1ACE1CB4"/>
    <w:rsid w:val="2CB47480"/>
    <w:rsid w:val="2ED92590"/>
    <w:rsid w:val="30810AA3"/>
    <w:rsid w:val="30DD1C1B"/>
    <w:rsid w:val="34160775"/>
    <w:rsid w:val="34EE3634"/>
    <w:rsid w:val="367125C1"/>
    <w:rsid w:val="386F4F63"/>
    <w:rsid w:val="3AD265E8"/>
    <w:rsid w:val="3B164422"/>
    <w:rsid w:val="3C97441D"/>
    <w:rsid w:val="3D204412"/>
    <w:rsid w:val="3E582EC6"/>
    <w:rsid w:val="3FF91EDD"/>
    <w:rsid w:val="42BE3D9D"/>
    <w:rsid w:val="483F44D5"/>
    <w:rsid w:val="4864341F"/>
    <w:rsid w:val="4A933701"/>
    <w:rsid w:val="4B0E3CAB"/>
    <w:rsid w:val="4CA00FEC"/>
    <w:rsid w:val="4D3A1A93"/>
    <w:rsid w:val="50FF50E4"/>
    <w:rsid w:val="52825CD0"/>
    <w:rsid w:val="547370C6"/>
    <w:rsid w:val="547846DC"/>
    <w:rsid w:val="550A17D8"/>
    <w:rsid w:val="55257ABC"/>
    <w:rsid w:val="58FF01F7"/>
    <w:rsid w:val="594D1CFF"/>
    <w:rsid w:val="5AF66BDF"/>
    <w:rsid w:val="5FF57F36"/>
    <w:rsid w:val="60941E1E"/>
    <w:rsid w:val="6AD41FB2"/>
    <w:rsid w:val="6B104E95"/>
    <w:rsid w:val="6F5B5176"/>
    <w:rsid w:val="73774085"/>
    <w:rsid w:val="74A0096E"/>
    <w:rsid w:val="772F2503"/>
    <w:rsid w:val="798D47FD"/>
    <w:rsid w:val="79F31074"/>
    <w:rsid w:val="7BC41E31"/>
    <w:rsid w:val="7F013FC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5"/>
    <w:unhideWhenUsed/>
    <w:qFormat/>
    <w:uiPriority w:val="0"/>
    <w:rPr>
      <w:rFonts w:ascii="宋体" w:hAnsi="Courier New" w:eastAsia="宋体"/>
      <w:kern w:val="0"/>
      <w:sz w:val="20"/>
      <w:szCs w:val="21"/>
    </w:rPr>
  </w:style>
  <w:style w:type="character" w:customStyle="1" w:styleId="5">
    <w:name w:val="纯文本 Char"/>
    <w:basedOn w:val="3"/>
    <w:link w:val="2"/>
    <w:qFormat/>
    <w:uiPriority w:val="0"/>
    <w:rPr>
      <w:rFonts w:ascii="宋体" w:hAnsi="Courier New" w:eastAsia="宋体" w:cs="Times New Roman"/>
      <w:kern w:val="0"/>
      <w:sz w:val="20"/>
      <w:szCs w:val="21"/>
    </w:rPr>
  </w:style>
  <w:style w:type="paragraph" w:customStyle="1" w:styleId="6">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2038</Words>
  <Characters>2125</Characters>
  <Lines>15</Lines>
  <Paragraphs>4</Paragraphs>
  <ScaleCrop>false</ScaleCrop>
  <LinksUpToDate>false</LinksUpToDate>
  <CharactersWithSpaces>2217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2023-05-14T10:11:00Z</dcterms:created>
  <dc:creator>Heinrich</dc:creator>
  <cp:lastModifiedBy>冯祺</cp:lastModifiedBy>
  <cp:lastPrinted>2023-05-22T01:01:00Z</cp:lastPrinted>
  <dcterms:modified xsi:type="dcterms:W3CDTF">2024-06-17T07:58:16Z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8898BCD766114FAAB381A824B97F562C_13</vt:lpwstr>
  </property>
</Properties>
</file>